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736" w14:textId="77777777" w:rsidR="006142E3" w:rsidRDefault="006142E3" w:rsidP="006142E3">
      <w:pPr>
        <w:spacing w:after="52"/>
      </w:pPr>
      <w:r>
        <w:rPr>
          <w:noProof/>
        </w:rPr>
        <w:drawing>
          <wp:anchor distT="0" distB="0" distL="114300" distR="114300" simplePos="0" relativeHeight="251659264" behindDoc="0" locked="0" layoutInCell="1" allowOverlap="0" wp14:anchorId="0E2F17CA" wp14:editId="3FB0586E">
            <wp:simplePos x="0" y="0"/>
            <wp:positionH relativeFrom="column">
              <wp:posOffset>5428488</wp:posOffset>
            </wp:positionH>
            <wp:positionV relativeFrom="paragraph">
              <wp:posOffset>-29255</wp:posOffset>
            </wp:positionV>
            <wp:extent cx="899160" cy="1031748"/>
            <wp:effectExtent l="0" t="0" r="0" b="0"/>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899160" cy="1031748"/>
                    </a:xfrm>
                    <a:prstGeom prst="rect">
                      <a:avLst/>
                    </a:prstGeom>
                  </pic:spPr>
                </pic:pic>
              </a:graphicData>
            </a:graphic>
          </wp:anchor>
        </w:drawing>
      </w:r>
      <w:r>
        <w:rPr>
          <w:rFonts w:ascii="Arial" w:eastAsia="Arial" w:hAnsi="Arial" w:cs="Arial"/>
          <w:b/>
          <w:sz w:val="32"/>
        </w:rPr>
        <w:t xml:space="preserve">BOARD OF MANAGEMENT </w:t>
      </w:r>
    </w:p>
    <w:p w14:paraId="3B823BEF" w14:textId="77777777" w:rsidR="006142E3" w:rsidRDefault="006142E3" w:rsidP="006142E3">
      <w:pPr>
        <w:spacing w:after="0"/>
      </w:pPr>
      <w:r>
        <w:rPr>
          <w:rFonts w:ascii="Arial" w:eastAsia="Arial" w:hAnsi="Arial" w:cs="Arial"/>
          <w:b/>
          <w:sz w:val="32"/>
        </w:rPr>
        <w:t xml:space="preserve"> </w:t>
      </w:r>
    </w:p>
    <w:p w14:paraId="0E420716" w14:textId="6BA5B32D" w:rsidR="006142E3" w:rsidRDefault="00395763" w:rsidP="006142E3">
      <w:pPr>
        <w:pStyle w:val="Heading1"/>
        <w:ind w:left="-5"/>
      </w:pPr>
      <w:r>
        <w:t xml:space="preserve">Finance &amp; Property </w:t>
      </w:r>
      <w:r w:rsidR="006142E3">
        <w:t xml:space="preserve">Committee  </w:t>
      </w:r>
    </w:p>
    <w:p w14:paraId="16168081" w14:textId="77777777" w:rsidR="006142E3" w:rsidRDefault="006142E3" w:rsidP="006142E3">
      <w:pPr>
        <w:spacing w:after="0"/>
      </w:pPr>
      <w:r>
        <w:rPr>
          <w:rFonts w:ascii="Arial" w:eastAsia="Arial" w:hAnsi="Arial" w:cs="Arial"/>
          <w:b/>
          <w:sz w:val="32"/>
        </w:rPr>
        <w:t xml:space="preserve"> </w:t>
      </w:r>
    </w:p>
    <w:p w14:paraId="784CA076" w14:textId="0547556B" w:rsidR="006142E3" w:rsidRPr="00075B9A" w:rsidRDefault="006142E3" w:rsidP="006142E3">
      <w:pPr>
        <w:spacing w:after="0" w:line="239" w:lineRule="auto"/>
        <w:ind w:right="3928"/>
        <w:rPr>
          <w:rFonts w:ascii="Arial" w:eastAsia="Arial" w:hAnsi="Arial" w:cs="Arial"/>
          <w:sz w:val="28"/>
        </w:rPr>
      </w:pPr>
      <w:r>
        <w:rPr>
          <w:rFonts w:ascii="Arial" w:eastAsia="Arial" w:hAnsi="Arial" w:cs="Arial"/>
          <w:sz w:val="28"/>
        </w:rPr>
        <w:t xml:space="preserve">Tuesday </w:t>
      </w:r>
      <w:r w:rsidR="00E10CFB">
        <w:rPr>
          <w:rFonts w:ascii="Arial" w:eastAsia="Arial" w:hAnsi="Arial" w:cs="Arial"/>
          <w:sz w:val="28"/>
        </w:rPr>
        <w:t>5 December 2023</w:t>
      </w:r>
      <w:r>
        <w:rPr>
          <w:rFonts w:ascii="Arial" w:eastAsia="Arial" w:hAnsi="Arial" w:cs="Arial"/>
          <w:b/>
          <w:sz w:val="20"/>
        </w:rPr>
        <w:t xml:space="preserve"> </w:t>
      </w:r>
    </w:p>
    <w:p w14:paraId="2EB4D9A3" w14:textId="77777777" w:rsidR="006142E3" w:rsidRDefault="006142E3" w:rsidP="006142E3">
      <w:pPr>
        <w:spacing w:after="0"/>
        <w:ind w:left="-150" w:right="-279"/>
        <w:jc w:val="center"/>
      </w:pPr>
      <w:r>
        <w:rPr>
          <w:noProof/>
        </w:rPr>
        <mc:AlternateContent>
          <mc:Choice Requires="wpg">
            <w:drawing>
              <wp:inline distT="0" distB="0" distL="0" distR="0" wp14:anchorId="6B3D5434" wp14:editId="2AD44820">
                <wp:extent cx="6424295" cy="19050"/>
                <wp:effectExtent l="0" t="0" r="0" b="0"/>
                <wp:docPr id="1" name="Group 1"/>
                <wp:cNvGraphicFramePr/>
                <a:graphic xmlns:a="http://schemas.openxmlformats.org/drawingml/2006/main">
                  <a:graphicData uri="http://schemas.microsoft.com/office/word/2010/wordprocessingGroup">
                    <wpg:wgp>
                      <wpg:cNvGrpSpPr/>
                      <wpg:grpSpPr>
                        <a:xfrm>
                          <a:off x="0" y="0"/>
                          <a:ext cx="6424295" cy="19050"/>
                          <a:chOff x="0" y="0"/>
                          <a:chExt cx="6424295" cy="19050"/>
                        </a:xfrm>
                      </wpg:grpSpPr>
                      <wps:wsp>
                        <wps:cNvPr id="2" name="Shape 186"/>
                        <wps:cNvSpPr/>
                        <wps:spPr>
                          <a:xfrm>
                            <a:off x="0" y="0"/>
                            <a:ext cx="6424295" cy="19050"/>
                          </a:xfrm>
                          <a:custGeom>
                            <a:avLst/>
                            <a:gdLst/>
                            <a:ahLst/>
                            <a:cxnLst/>
                            <a:rect l="0" t="0" r="0" b="0"/>
                            <a:pathLst>
                              <a:path w="6424295" h="19050">
                                <a:moveTo>
                                  <a:pt x="0" y="19050"/>
                                </a:moveTo>
                                <a:lnTo>
                                  <a:pt x="6424295"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77AD00" id="Group 1" o:spid="_x0000_s1026" style="width:505.85pt;height:1.5pt;mso-position-horizontal-relative:char;mso-position-vertical-relative:line" coordsize="642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">
                <v:shape id="Shape 186" o:spid="_x0000_s1027" style="position:absolute;width:64242;height:190;visibility:visible;mso-wrap-style:square;v-text-anchor:top" coordsize="642429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" path="m,19050l6424295,e" filled="f" strokeweight="1.56pt">
                  <v:path arrowok="t" textboxrect="0,0,6424295,19050"/>
                </v:shape>
                <w10:anchorlock/>
              </v:group>
            </w:pict>
          </mc:Fallback>
        </mc:AlternateContent>
      </w:r>
      <w:r>
        <w:rPr>
          <w:rFonts w:ascii="Arial" w:eastAsia="Arial" w:hAnsi="Arial" w:cs="Arial"/>
          <w:b/>
          <w:sz w:val="26"/>
        </w:rPr>
        <w:t xml:space="preserve"> </w:t>
      </w:r>
    </w:p>
    <w:p w14:paraId="6B0E04F9" w14:textId="77777777" w:rsidR="006142E3" w:rsidRDefault="006142E3" w:rsidP="006142E3">
      <w:pPr>
        <w:spacing w:after="0"/>
        <w:ind w:left="12"/>
        <w:jc w:val="center"/>
      </w:pPr>
      <w:r>
        <w:rPr>
          <w:rFonts w:ascii="Arial" w:eastAsia="Arial" w:hAnsi="Arial" w:cs="Arial"/>
          <w:b/>
        </w:rPr>
        <w:t xml:space="preserve"> </w:t>
      </w:r>
    </w:p>
    <w:p w14:paraId="13E1BE98" w14:textId="4ED7C7A6" w:rsidR="006142E3" w:rsidRDefault="006142E3" w:rsidP="007F4720">
      <w:pPr>
        <w:pStyle w:val="BodyText"/>
      </w:pPr>
      <w:r>
        <w:t xml:space="preserve">Minute of the </w:t>
      </w:r>
      <w:r w:rsidR="00395763">
        <w:t xml:space="preserve">Finance &amp; Property </w:t>
      </w:r>
      <w:r>
        <w:t xml:space="preserve">Committee meeting held on Tuesday </w:t>
      </w:r>
      <w:r w:rsidR="00E10CFB">
        <w:t>5</w:t>
      </w:r>
      <w:r w:rsidR="007F4720">
        <w:t> </w:t>
      </w:r>
      <w:r w:rsidR="00E10CFB">
        <w:t>December</w:t>
      </w:r>
      <w:r>
        <w:t xml:space="preserve"> 2023</w:t>
      </w:r>
      <w:r w:rsidR="00E90B49" w:rsidRPr="00E90B49">
        <w:t xml:space="preserve"> </w:t>
      </w:r>
      <w:r w:rsidR="00E90B49">
        <w:t xml:space="preserve">at </w:t>
      </w:r>
      <w:r w:rsidR="00E10CFB">
        <w:t>4</w:t>
      </w:r>
      <w:r w:rsidR="00E90B49">
        <w:t>.</w:t>
      </w:r>
      <w:r w:rsidR="00927747">
        <w:t>3</w:t>
      </w:r>
      <w:r w:rsidR="00E90B49">
        <w:t>0pm</w:t>
      </w:r>
      <w:r>
        <w:t xml:space="preserve"> </w:t>
      </w:r>
      <w:r w:rsidR="00E90B49">
        <w:t>in Room A6</w:t>
      </w:r>
      <w:r w:rsidR="00E10CFB">
        <w:t>0</w:t>
      </w:r>
      <w:r w:rsidR="00E90B49">
        <w:t xml:space="preserve">5 Kingsway Campus and </w:t>
      </w:r>
      <w:r>
        <w:t xml:space="preserve">via Microsoft Teams </w:t>
      </w:r>
    </w:p>
    <w:p w14:paraId="7CF5E20A" w14:textId="77777777" w:rsidR="00113899" w:rsidRDefault="00113899" w:rsidP="006142E3">
      <w:pPr>
        <w:pStyle w:val="BodyText"/>
        <w:ind w:right="825"/>
      </w:pPr>
    </w:p>
    <w:p w14:paraId="565983B1" w14:textId="77777777" w:rsidR="006142E3" w:rsidRDefault="006142E3" w:rsidP="006142E3">
      <w:pPr>
        <w:pStyle w:val="BodyText"/>
        <w:spacing w:before="4"/>
        <w:rPr>
          <w:sz w:val="13"/>
        </w:rPr>
      </w:pPr>
    </w:p>
    <w:tbl>
      <w:tblPr>
        <w:tblW w:w="9985" w:type="dxa"/>
        <w:tblLayout w:type="fixed"/>
        <w:tblCellMar>
          <w:left w:w="0" w:type="dxa"/>
          <w:right w:w="0" w:type="dxa"/>
        </w:tblCellMar>
        <w:tblLook w:val="01E0" w:firstRow="1" w:lastRow="1" w:firstColumn="1" w:lastColumn="1" w:noHBand="0" w:noVBand="0"/>
      </w:tblPr>
      <w:tblGrid>
        <w:gridCol w:w="2122"/>
        <w:gridCol w:w="3685"/>
        <w:gridCol w:w="4178"/>
      </w:tblGrid>
      <w:tr w:rsidR="006142E3" w:rsidRPr="003A5759" w14:paraId="4A8FA4C7" w14:textId="77777777" w:rsidTr="00913CCC">
        <w:trPr>
          <w:trHeight w:val="252"/>
        </w:trPr>
        <w:tc>
          <w:tcPr>
            <w:tcW w:w="2122" w:type="dxa"/>
          </w:tcPr>
          <w:p w14:paraId="431DF92A" w14:textId="77777777" w:rsidR="006142E3" w:rsidRPr="003A5759" w:rsidRDefault="006142E3" w:rsidP="00913CCC">
            <w:pPr>
              <w:pStyle w:val="TableParagraph"/>
              <w:rPr>
                <w:b/>
                <w:lang w:val="en-GB"/>
              </w:rPr>
            </w:pPr>
            <w:r w:rsidRPr="003A5759">
              <w:rPr>
                <w:b/>
                <w:lang w:val="en-GB"/>
              </w:rPr>
              <w:t>PRESENT:</w:t>
            </w:r>
          </w:p>
        </w:tc>
        <w:tc>
          <w:tcPr>
            <w:tcW w:w="3685" w:type="dxa"/>
          </w:tcPr>
          <w:p w14:paraId="6FEC8E41" w14:textId="3B090F1E" w:rsidR="006142E3" w:rsidRPr="003A5759" w:rsidRDefault="00E56FF6" w:rsidP="00913CCC">
            <w:pPr>
              <w:pStyle w:val="TableParagraph"/>
              <w:rPr>
                <w:lang w:val="en-GB"/>
              </w:rPr>
            </w:pPr>
            <w:r>
              <w:rPr>
                <w:lang w:val="en-GB"/>
              </w:rPr>
              <w:t>D Fordyce</w:t>
            </w:r>
          </w:p>
        </w:tc>
        <w:tc>
          <w:tcPr>
            <w:tcW w:w="4178" w:type="dxa"/>
          </w:tcPr>
          <w:p w14:paraId="611A5730" w14:textId="34510881" w:rsidR="006142E3" w:rsidRPr="003A5759" w:rsidRDefault="00E56FF6" w:rsidP="00913CCC">
            <w:pPr>
              <w:pStyle w:val="TableParagraph"/>
              <w:rPr>
                <w:lang w:val="en-GB"/>
              </w:rPr>
            </w:pPr>
            <w:r>
              <w:rPr>
                <w:lang w:val="en-GB"/>
              </w:rPr>
              <w:t>L O’Donnell</w:t>
            </w:r>
          </w:p>
        </w:tc>
      </w:tr>
      <w:tr w:rsidR="00245664" w:rsidRPr="003A5759" w14:paraId="071B4B20" w14:textId="77777777" w:rsidTr="00913CCC">
        <w:trPr>
          <w:trHeight w:val="250"/>
        </w:trPr>
        <w:tc>
          <w:tcPr>
            <w:tcW w:w="2122" w:type="dxa"/>
          </w:tcPr>
          <w:p w14:paraId="45B9CE9B" w14:textId="77777777" w:rsidR="00245664" w:rsidRPr="003A5759" w:rsidRDefault="00245664" w:rsidP="00245664">
            <w:pPr>
              <w:pStyle w:val="TableParagraph"/>
              <w:rPr>
                <w:sz w:val="18"/>
                <w:lang w:val="en-GB"/>
              </w:rPr>
            </w:pPr>
          </w:p>
        </w:tc>
        <w:tc>
          <w:tcPr>
            <w:tcW w:w="3685" w:type="dxa"/>
          </w:tcPr>
          <w:p w14:paraId="0437F218" w14:textId="0CAA9564" w:rsidR="00245664" w:rsidRPr="003A5759" w:rsidRDefault="00245664" w:rsidP="00245664">
            <w:pPr>
              <w:pStyle w:val="TableParagraph"/>
              <w:rPr>
                <w:lang w:val="en-GB"/>
              </w:rPr>
            </w:pPr>
            <w:r w:rsidRPr="003A5759">
              <w:t>B Lawrie</w:t>
            </w:r>
          </w:p>
        </w:tc>
        <w:tc>
          <w:tcPr>
            <w:tcW w:w="4178" w:type="dxa"/>
          </w:tcPr>
          <w:p w14:paraId="714F37C4" w14:textId="38EA72FC" w:rsidR="00245664" w:rsidRPr="003A5759" w:rsidRDefault="00245664" w:rsidP="00245664">
            <w:pPr>
              <w:pStyle w:val="TableParagraph"/>
              <w:rPr>
                <w:lang w:val="en-GB"/>
              </w:rPr>
            </w:pPr>
            <w:r w:rsidRPr="003A5759">
              <w:t>S Hewitt</w:t>
            </w:r>
          </w:p>
        </w:tc>
      </w:tr>
      <w:tr w:rsidR="00245664" w:rsidRPr="003A5759" w14:paraId="6B29A688" w14:textId="77777777" w:rsidTr="00913CCC">
        <w:trPr>
          <w:trHeight w:val="250"/>
        </w:trPr>
        <w:tc>
          <w:tcPr>
            <w:tcW w:w="2122" w:type="dxa"/>
          </w:tcPr>
          <w:p w14:paraId="3D1DB3E9" w14:textId="77777777" w:rsidR="00245664" w:rsidRPr="003A5759" w:rsidRDefault="00245664" w:rsidP="00245664">
            <w:pPr>
              <w:pStyle w:val="TableParagraph"/>
              <w:rPr>
                <w:sz w:val="18"/>
                <w:lang w:val="en-GB"/>
              </w:rPr>
            </w:pPr>
          </w:p>
        </w:tc>
        <w:tc>
          <w:tcPr>
            <w:tcW w:w="3685" w:type="dxa"/>
          </w:tcPr>
          <w:p w14:paraId="378BCEB5" w14:textId="3B5BFEC1" w:rsidR="00245664" w:rsidRPr="003A5759" w:rsidRDefault="006F75BE" w:rsidP="00245664">
            <w:pPr>
              <w:pStyle w:val="TableParagraph"/>
              <w:rPr>
                <w:lang w:val="en-GB"/>
              </w:rPr>
            </w:pPr>
            <w:r w:rsidRPr="003A5759">
              <w:rPr>
                <w:lang w:val="en-GB"/>
              </w:rPr>
              <w:t>C Cusick</w:t>
            </w:r>
          </w:p>
        </w:tc>
        <w:tc>
          <w:tcPr>
            <w:tcW w:w="4178" w:type="dxa"/>
          </w:tcPr>
          <w:p w14:paraId="0985C029" w14:textId="742FF39C" w:rsidR="00245664" w:rsidRPr="003A5759" w:rsidRDefault="00245664" w:rsidP="00245664">
            <w:pPr>
              <w:pStyle w:val="TableParagraph"/>
              <w:rPr>
                <w:sz w:val="18"/>
                <w:lang w:val="en-GB"/>
              </w:rPr>
            </w:pPr>
            <w:r w:rsidRPr="003A5759">
              <w:t>D Smith</w:t>
            </w:r>
          </w:p>
        </w:tc>
      </w:tr>
      <w:tr w:rsidR="006F75BE" w:rsidRPr="003A5759" w14:paraId="2968DFEB" w14:textId="77777777" w:rsidTr="00913CCC">
        <w:trPr>
          <w:trHeight w:val="250"/>
        </w:trPr>
        <w:tc>
          <w:tcPr>
            <w:tcW w:w="2122" w:type="dxa"/>
          </w:tcPr>
          <w:p w14:paraId="3700B677" w14:textId="77777777" w:rsidR="006F75BE" w:rsidRPr="003A5759" w:rsidRDefault="006F75BE" w:rsidP="00245664">
            <w:pPr>
              <w:pStyle w:val="TableParagraph"/>
              <w:rPr>
                <w:sz w:val="18"/>
                <w:lang w:val="en-GB"/>
              </w:rPr>
            </w:pPr>
          </w:p>
        </w:tc>
        <w:tc>
          <w:tcPr>
            <w:tcW w:w="3685" w:type="dxa"/>
          </w:tcPr>
          <w:p w14:paraId="3164B1B9" w14:textId="7756272A" w:rsidR="006F75BE" w:rsidRPr="003A5759" w:rsidRDefault="00E56FF6" w:rsidP="00245664">
            <w:pPr>
              <w:pStyle w:val="TableParagraph"/>
            </w:pPr>
            <w:r w:rsidRPr="003A5759">
              <w:t>M Beattie</w:t>
            </w:r>
          </w:p>
        </w:tc>
        <w:tc>
          <w:tcPr>
            <w:tcW w:w="4178" w:type="dxa"/>
          </w:tcPr>
          <w:p w14:paraId="7F02CC69" w14:textId="597BA42D" w:rsidR="006F75BE" w:rsidRPr="003A5759" w:rsidRDefault="006F75BE" w:rsidP="00245664">
            <w:pPr>
              <w:rPr>
                <w:rFonts w:ascii="Arial" w:hAnsi="Arial" w:cs="Arial"/>
              </w:rPr>
            </w:pPr>
          </w:p>
        </w:tc>
      </w:tr>
      <w:tr w:rsidR="00245664" w:rsidRPr="003A5759" w14:paraId="4FFD57E3" w14:textId="77777777" w:rsidTr="00913CCC">
        <w:trPr>
          <w:trHeight w:val="251"/>
        </w:trPr>
        <w:tc>
          <w:tcPr>
            <w:tcW w:w="2122" w:type="dxa"/>
          </w:tcPr>
          <w:p w14:paraId="37E68DBE" w14:textId="77777777" w:rsidR="00245664" w:rsidRPr="003A5759" w:rsidRDefault="00245664" w:rsidP="00245664">
            <w:pPr>
              <w:pStyle w:val="TableParagraph"/>
              <w:rPr>
                <w:b/>
                <w:lang w:val="en-GB"/>
              </w:rPr>
            </w:pPr>
            <w:r w:rsidRPr="003A5759">
              <w:rPr>
                <w:b/>
                <w:lang w:val="en-GB"/>
              </w:rPr>
              <w:t>IN ATTENDANCE:</w:t>
            </w:r>
          </w:p>
        </w:tc>
        <w:tc>
          <w:tcPr>
            <w:tcW w:w="3685" w:type="dxa"/>
          </w:tcPr>
          <w:p w14:paraId="22D87FE0" w14:textId="0E1D771B" w:rsidR="00245664" w:rsidRPr="003A5759" w:rsidRDefault="00AF12E1" w:rsidP="00245664">
            <w:pPr>
              <w:pStyle w:val="TableParagraph"/>
              <w:rPr>
                <w:lang w:val="en-GB"/>
              </w:rPr>
            </w:pPr>
            <w:r w:rsidRPr="003A5759">
              <w:rPr>
                <w:lang w:val="en-GB"/>
              </w:rPr>
              <w:t>S Taylor (Vice Principal)</w:t>
            </w:r>
          </w:p>
        </w:tc>
        <w:tc>
          <w:tcPr>
            <w:tcW w:w="4178" w:type="dxa"/>
          </w:tcPr>
          <w:p w14:paraId="66AE83A6" w14:textId="6F10234F" w:rsidR="00245664" w:rsidRPr="003A5759" w:rsidRDefault="001C701B" w:rsidP="00245664">
            <w:pPr>
              <w:pStyle w:val="TableParagraph"/>
              <w:rPr>
                <w:lang w:val="en-GB"/>
              </w:rPr>
            </w:pPr>
            <w:r w:rsidRPr="003A5759">
              <w:rPr>
                <w:lang w:val="en-GB"/>
              </w:rPr>
              <w:t>Penny Muir (Board Administrator)</w:t>
            </w:r>
          </w:p>
        </w:tc>
      </w:tr>
      <w:tr w:rsidR="001C701B" w:rsidRPr="003A5759" w14:paraId="631273A7" w14:textId="77777777" w:rsidTr="00913CCC">
        <w:trPr>
          <w:trHeight w:val="251"/>
        </w:trPr>
        <w:tc>
          <w:tcPr>
            <w:tcW w:w="2122" w:type="dxa"/>
          </w:tcPr>
          <w:p w14:paraId="215C124C" w14:textId="77777777" w:rsidR="001C701B" w:rsidRPr="003A5759" w:rsidRDefault="001C701B" w:rsidP="00245664">
            <w:pPr>
              <w:pStyle w:val="TableParagraph"/>
              <w:rPr>
                <w:sz w:val="18"/>
                <w:lang w:val="en-GB"/>
              </w:rPr>
            </w:pPr>
          </w:p>
        </w:tc>
        <w:tc>
          <w:tcPr>
            <w:tcW w:w="3685" w:type="dxa"/>
          </w:tcPr>
          <w:p w14:paraId="6436AD12" w14:textId="0B95C27D" w:rsidR="001C701B" w:rsidRPr="003A5759" w:rsidRDefault="001C701B" w:rsidP="00245664">
            <w:pPr>
              <w:pStyle w:val="TableParagraph"/>
              <w:rPr>
                <w:lang w:val="en-GB"/>
              </w:rPr>
            </w:pPr>
            <w:r w:rsidRPr="003A5759">
              <w:rPr>
                <w:lang w:val="en-GB"/>
              </w:rPr>
              <w:t>J Grace (Vice Principal)</w:t>
            </w:r>
          </w:p>
        </w:tc>
        <w:tc>
          <w:tcPr>
            <w:tcW w:w="4178" w:type="dxa"/>
          </w:tcPr>
          <w:p w14:paraId="209A85F9" w14:textId="59B68E7C" w:rsidR="001C701B" w:rsidRPr="003A5759" w:rsidRDefault="001C701B" w:rsidP="00245664">
            <w:pPr>
              <w:pStyle w:val="TableParagraph"/>
              <w:rPr>
                <w:lang w:val="en-GB"/>
              </w:rPr>
            </w:pPr>
            <w:r w:rsidRPr="003A5759">
              <w:rPr>
                <w:lang w:val="en-GB"/>
              </w:rPr>
              <w:t xml:space="preserve">B </w:t>
            </w:r>
            <w:r w:rsidR="008306EC" w:rsidRPr="003A5759">
              <w:rPr>
                <w:lang w:val="en-GB"/>
              </w:rPr>
              <w:t>Ferguson</w:t>
            </w:r>
            <w:r w:rsidRPr="003A5759">
              <w:rPr>
                <w:lang w:val="en-GB"/>
              </w:rPr>
              <w:t xml:space="preserve"> (Vice Principal)</w:t>
            </w:r>
          </w:p>
        </w:tc>
      </w:tr>
      <w:tr w:rsidR="001C701B" w:rsidRPr="003A5759" w14:paraId="5AF980E0" w14:textId="77777777" w:rsidTr="00913CCC">
        <w:trPr>
          <w:trHeight w:val="251"/>
        </w:trPr>
        <w:tc>
          <w:tcPr>
            <w:tcW w:w="2122" w:type="dxa"/>
          </w:tcPr>
          <w:p w14:paraId="578B2DC0" w14:textId="77777777" w:rsidR="001C701B" w:rsidRPr="003A5759" w:rsidRDefault="001C701B" w:rsidP="00245664">
            <w:pPr>
              <w:pStyle w:val="TableParagraph"/>
              <w:rPr>
                <w:sz w:val="18"/>
                <w:lang w:val="en-GB"/>
              </w:rPr>
            </w:pPr>
          </w:p>
        </w:tc>
        <w:tc>
          <w:tcPr>
            <w:tcW w:w="3685" w:type="dxa"/>
          </w:tcPr>
          <w:p w14:paraId="116701E2" w14:textId="29DDC987" w:rsidR="001C701B" w:rsidRPr="003A5759" w:rsidRDefault="008306EC" w:rsidP="00245664">
            <w:pPr>
              <w:pStyle w:val="TableParagraph"/>
              <w:rPr>
                <w:lang w:val="en-GB"/>
              </w:rPr>
            </w:pPr>
            <w:r w:rsidRPr="003A5759">
              <w:rPr>
                <w:lang w:val="en-GB"/>
              </w:rPr>
              <w:t>A Ross (Director of Infrastructure)</w:t>
            </w:r>
          </w:p>
        </w:tc>
        <w:tc>
          <w:tcPr>
            <w:tcW w:w="4178" w:type="dxa"/>
          </w:tcPr>
          <w:p w14:paraId="37BFFA7E" w14:textId="7E74354B" w:rsidR="001C701B" w:rsidRPr="003A5759" w:rsidRDefault="008306EC" w:rsidP="00245664">
            <w:pPr>
              <w:pStyle w:val="TableParagraph"/>
              <w:rPr>
                <w:lang w:val="en-GB"/>
              </w:rPr>
            </w:pPr>
            <w:r w:rsidRPr="003A5759">
              <w:rPr>
                <w:lang w:val="en-GB"/>
              </w:rPr>
              <w:t>B Grace (Head of Estates)</w:t>
            </w:r>
          </w:p>
        </w:tc>
      </w:tr>
      <w:tr w:rsidR="00245664" w:rsidRPr="003A5759" w14:paraId="3A5AAE5F" w14:textId="77777777" w:rsidTr="00913CCC">
        <w:trPr>
          <w:trHeight w:val="253"/>
        </w:trPr>
        <w:tc>
          <w:tcPr>
            <w:tcW w:w="2122" w:type="dxa"/>
          </w:tcPr>
          <w:p w14:paraId="7290C5D6" w14:textId="77777777" w:rsidR="00245664" w:rsidRPr="003A5759" w:rsidRDefault="00245664" w:rsidP="00245664">
            <w:pPr>
              <w:pStyle w:val="TableParagraph"/>
              <w:rPr>
                <w:sz w:val="18"/>
                <w:lang w:val="en-GB"/>
              </w:rPr>
            </w:pPr>
          </w:p>
        </w:tc>
        <w:tc>
          <w:tcPr>
            <w:tcW w:w="3685" w:type="dxa"/>
          </w:tcPr>
          <w:p w14:paraId="370292C3" w14:textId="36586E90" w:rsidR="00245664" w:rsidRPr="003A5759" w:rsidRDefault="00245664" w:rsidP="00245664">
            <w:pPr>
              <w:pStyle w:val="TableParagraph"/>
              <w:rPr>
                <w:lang w:val="en-GB"/>
              </w:rPr>
            </w:pPr>
          </w:p>
        </w:tc>
        <w:tc>
          <w:tcPr>
            <w:tcW w:w="4178" w:type="dxa"/>
          </w:tcPr>
          <w:p w14:paraId="78C50B98" w14:textId="77777777" w:rsidR="00245664" w:rsidRPr="003A5759" w:rsidRDefault="00245664" w:rsidP="00245664">
            <w:pPr>
              <w:pStyle w:val="TableParagraph"/>
              <w:rPr>
                <w:lang w:val="en-GB"/>
              </w:rPr>
            </w:pPr>
          </w:p>
        </w:tc>
      </w:tr>
    </w:tbl>
    <w:p w14:paraId="0BE70C83" w14:textId="77777777" w:rsidR="006142E3" w:rsidRDefault="006142E3" w:rsidP="006142E3"/>
    <w:tbl>
      <w:tblPr>
        <w:tblW w:w="9985" w:type="dxa"/>
        <w:tblLayout w:type="fixed"/>
        <w:tblCellMar>
          <w:left w:w="0" w:type="dxa"/>
          <w:right w:w="0" w:type="dxa"/>
        </w:tblCellMar>
        <w:tblLook w:val="01E0" w:firstRow="1" w:lastRow="1" w:firstColumn="1" w:lastColumn="1" w:noHBand="0" w:noVBand="0"/>
      </w:tblPr>
      <w:tblGrid>
        <w:gridCol w:w="567"/>
        <w:gridCol w:w="9418"/>
      </w:tblGrid>
      <w:tr w:rsidR="006142E3" w:rsidRPr="00F13A9A" w14:paraId="51BBE317" w14:textId="77777777" w:rsidTr="00C87308">
        <w:trPr>
          <w:trHeight w:val="490"/>
        </w:trPr>
        <w:tc>
          <w:tcPr>
            <w:tcW w:w="567" w:type="dxa"/>
          </w:tcPr>
          <w:p w14:paraId="39D7BE67" w14:textId="77777777" w:rsidR="006142E3" w:rsidRPr="00F13A9A" w:rsidRDefault="006142E3" w:rsidP="001D6FD5">
            <w:pPr>
              <w:pStyle w:val="TableParagraph"/>
              <w:numPr>
                <w:ilvl w:val="0"/>
                <w:numId w:val="1"/>
              </w:numPr>
              <w:ind w:left="170" w:firstLine="0"/>
              <w:rPr>
                <w:b/>
                <w:lang w:val="en-GB"/>
              </w:rPr>
            </w:pPr>
            <w:r w:rsidRPr="00F13A9A">
              <w:rPr>
                <w:sz w:val="24"/>
                <w:lang w:val="en-GB"/>
              </w:rPr>
              <w:t xml:space="preserve"> </w:t>
            </w:r>
          </w:p>
        </w:tc>
        <w:tc>
          <w:tcPr>
            <w:tcW w:w="9418" w:type="dxa"/>
          </w:tcPr>
          <w:p w14:paraId="24B053D4" w14:textId="77777777" w:rsidR="006142E3" w:rsidRPr="00F13A9A" w:rsidRDefault="006142E3" w:rsidP="001D6FD5">
            <w:pPr>
              <w:pStyle w:val="TableParagraph"/>
              <w:rPr>
                <w:b/>
                <w:lang w:val="en-GB"/>
              </w:rPr>
            </w:pPr>
            <w:r w:rsidRPr="00F13A9A">
              <w:rPr>
                <w:b/>
                <w:lang w:val="en-GB"/>
              </w:rPr>
              <w:t>WELCOME</w:t>
            </w:r>
          </w:p>
          <w:p w14:paraId="1B8CC0C3" w14:textId="77777777" w:rsidR="006142E3" w:rsidRPr="00F13A9A" w:rsidRDefault="006142E3" w:rsidP="001D6FD5">
            <w:pPr>
              <w:pStyle w:val="TableParagraph"/>
              <w:rPr>
                <w:b/>
                <w:lang w:val="en-GB"/>
              </w:rPr>
            </w:pPr>
          </w:p>
          <w:p w14:paraId="6EA06A8E" w14:textId="6188DD1D" w:rsidR="00CE4101" w:rsidRPr="00F13A9A" w:rsidRDefault="006E779D" w:rsidP="001D6FD5">
            <w:pPr>
              <w:pStyle w:val="BodyText"/>
            </w:pPr>
            <w:r>
              <w:t xml:space="preserve">D Fordyce </w:t>
            </w:r>
            <w:r w:rsidR="006142E3" w:rsidRPr="00F13A9A">
              <w:t xml:space="preserve">welcomed members </w:t>
            </w:r>
            <w:r>
              <w:t>to the</w:t>
            </w:r>
            <w:r w:rsidR="00B162E1" w:rsidRPr="00F13A9A">
              <w:t xml:space="preserve"> Finance &amp; Property Committee</w:t>
            </w:r>
            <w:r>
              <w:t xml:space="preserve"> meeting</w:t>
            </w:r>
            <w:r w:rsidR="00CE4101" w:rsidRPr="00F13A9A">
              <w:t>.</w:t>
            </w:r>
          </w:p>
          <w:p w14:paraId="001F7443" w14:textId="1D1E506C" w:rsidR="006142E3" w:rsidRPr="00F13A9A" w:rsidRDefault="00B3603F" w:rsidP="00CE4101">
            <w:pPr>
              <w:pStyle w:val="BodyText"/>
            </w:pPr>
            <w:r w:rsidRPr="00F13A9A">
              <w:t xml:space="preserve"> </w:t>
            </w:r>
          </w:p>
        </w:tc>
      </w:tr>
      <w:tr w:rsidR="006142E3" w:rsidRPr="00F13A9A" w14:paraId="4B389890" w14:textId="77777777" w:rsidTr="00C87308">
        <w:trPr>
          <w:trHeight w:val="505"/>
        </w:trPr>
        <w:tc>
          <w:tcPr>
            <w:tcW w:w="567" w:type="dxa"/>
          </w:tcPr>
          <w:p w14:paraId="3003D566" w14:textId="77777777" w:rsidR="006142E3" w:rsidRPr="00F13A9A" w:rsidRDefault="006142E3" w:rsidP="001D6FD5">
            <w:pPr>
              <w:pStyle w:val="TableParagraph"/>
              <w:numPr>
                <w:ilvl w:val="0"/>
                <w:numId w:val="1"/>
              </w:numPr>
              <w:ind w:left="170" w:firstLine="0"/>
              <w:rPr>
                <w:b/>
                <w:lang w:val="en-GB"/>
              </w:rPr>
            </w:pPr>
          </w:p>
        </w:tc>
        <w:tc>
          <w:tcPr>
            <w:tcW w:w="9418" w:type="dxa"/>
          </w:tcPr>
          <w:p w14:paraId="1E1E70CA" w14:textId="77777777" w:rsidR="006142E3" w:rsidRPr="00F13A9A" w:rsidRDefault="006142E3" w:rsidP="001D6FD5">
            <w:pPr>
              <w:pStyle w:val="TableParagraph"/>
              <w:rPr>
                <w:b/>
                <w:lang w:val="en-GB"/>
              </w:rPr>
            </w:pPr>
            <w:r w:rsidRPr="00F13A9A">
              <w:rPr>
                <w:b/>
                <w:lang w:val="en-GB"/>
              </w:rPr>
              <w:t>APOLOGIES</w:t>
            </w:r>
          </w:p>
          <w:p w14:paraId="10D9BAD8" w14:textId="77777777" w:rsidR="006142E3" w:rsidRPr="00F13A9A" w:rsidRDefault="006142E3" w:rsidP="001D6FD5">
            <w:pPr>
              <w:pStyle w:val="TableParagraph"/>
              <w:rPr>
                <w:b/>
                <w:lang w:val="en-GB"/>
              </w:rPr>
            </w:pPr>
          </w:p>
          <w:p w14:paraId="0BE1B28F" w14:textId="04B3B296" w:rsidR="006142E3" w:rsidRPr="00F13A9A" w:rsidRDefault="006142E3" w:rsidP="001D6FD5">
            <w:pPr>
              <w:pStyle w:val="TableParagraph"/>
              <w:rPr>
                <w:bCs/>
                <w:lang w:val="en-GB"/>
              </w:rPr>
            </w:pPr>
            <w:r w:rsidRPr="00F13A9A">
              <w:rPr>
                <w:bCs/>
                <w:lang w:val="en-GB"/>
              </w:rPr>
              <w:t xml:space="preserve">Apologies were noted from </w:t>
            </w:r>
            <w:r w:rsidR="00C46C20" w:rsidRPr="00F13A9A">
              <w:rPr>
                <w:lang w:val="en-GB"/>
              </w:rPr>
              <w:t xml:space="preserve">R McLellan, </w:t>
            </w:r>
            <w:r w:rsidR="003B3BF9" w:rsidRPr="00F13A9A">
              <w:rPr>
                <w:bCs/>
                <w:lang w:val="en-GB"/>
              </w:rPr>
              <w:t xml:space="preserve">D Rosie, </w:t>
            </w:r>
            <w:r w:rsidR="0057579F">
              <w:rPr>
                <w:bCs/>
                <w:lang w:val="en-GB"/>
              </w:rPr>
              <w:t xml:space="preserve">and </w:t>
            </w:r>
            <w:r w:rsidR="003B3BF9" w:rsidRPr="00F13A9A">
              <w:rPr>
                <w:bCs/>
                <w:lang w:val="en-GB"/>
              </w:rPr>
              <w:t>D</w:t>
            </w:r>
            <w:r w:rsidR="003B3BF9" w:rsidRPr="00F13A9A">
              <w:rPr>
                <w:bCs/>
                <w:lang w:val="en-GB"/>
              </w:rPr>
              <w:t> </w:t>
            </w:r>
            <w:r w:rsidR="003B3BF9" w:rsidRPr="00F13A9A">
              <w:rPr>
                <w:bCs/>
                <w:lang w:val="en-GB"/>
              </w:rPr>
              <w:t>Mackenzie</w:t>
            </w:r>
            <w:r w:rsidR="00186025" w:rsidRPr="00F13A9A">
              <w:rPr>
                <w:lang w:val="en-GB"/>
              </w:rPr>
              <w:t xml:space="preserve"> </w:t>
            </w:r>
          </w:p>
          <w:p w14:paraId="6C8BD35D" w14:textId="77777777" w:rsidR="006142E3" w:rsidRPr="00F13A9A" w:rsidRDefault="006142E3" w:rsidP="001D6FD5">
            <w:pPr>
              <w:pStyle w:val="TableParagraph"/>
              <w:rPr>
                <w:b/>
                <w:lang w:val="en-GB"/>
              </w:rPr>
            </w:pPr>
          </w:p>
        </w:tc>
      </w:tr>
      <w:tr w:rsidR="006142E3" w:rsidRPr="00F13A9A" w14:paraId="252C1A46" w14:textId="77777777" w:rsidTr="00C87308">
        <w:trPr>
          <w:trHeight w:val="505"/>
        </w:trPr>
        <w:tc>
          <w:tcPr>
            <w:tcW w:w="567" w:type="dxa"/>
          </w:tcPr>
          <w:p w14:paraId="554196DD" w14:textId="77777777" w:rsidR="006142E3" w:rsidRPr="00F13A9A" w:rsidRDefault="006142E3" w:rsidP="001D6FD5">
            <w:pPr>
              <w:pStyle w:val="TableParagraph"/>
              <w:numPr>
                <w:ilvl w:val="0"/>
                <w:numId w:val="1"/>
              </w:numPr>
              <w:ind w:left="170" w:firstLine="0"/>
              <w:rPr>
                <w:b/>
                <w:lang w:val="en-GB"/>
              </w:rPr>
            </w:pPr>
          </w:p>
        </w:tc>
        <w:tc>
          <w:tcPr>
            <w:tcW w:w="9418" w:type="dxa"/>
          </w:tcPr>
          <w:p w14:paraId="50459239" w14:textId="77777777" w:rsidR="006142E3" w:rsidRPr="00F13A9A" w:rsidRDefault="006142E3" w:rsidP="001D6FD5">
            <w:pPr>
              <w:pStyle w:val="TableParagraph"/>
              <w:rPr>
                <w:b/>
                <w:bCs/>
                <w:lang w:val="en-GB"/>
              </w:rPr>
            </w:pPr>
            <w:r w:rsidRPr="00F13A9A">
              <w:rPr>
                <w:b/>
                <w:bCs/>
                <w:lang w:val="en-GB"/>
              </w:rPr>
              <w:t>DECLARATIONS OF INTEREST OR CONNECTION</w:t>
            </w:r>
          </w:p>
          <w:p w14:paraId="18076ACD" w14:textId="77777777" w:rsidR="006142E3" w:rsidRPr="00F13A9A" w:rsidRDefault="006142E3" w:rsidP="001D6FD5">
            <w:pPr>
              <w:pStyle w:val="TableParagraph"/>
              <w:rPr>
                <w:b/>
                <w:lang w:val="en-GB"/>
              </w:rPr>
            </w:pPr>
          </w:p>
          <w:p w14:paraId="0903E3B9" w14:textId="3B3E8166" w:rsidR="002C324D" w:rsidRPr="00F13A9A" w:rsidRDefault="002C324D" w:rsidP="001D6FD5">
            <w:pPr>
              <w:pStyle w:val="BodyText"/>
              <w:rPr>
                <w:bCs/>
              </w:rPr>
            </w:pPr>
            <w:r w:rsidRPr="00F13A9A">
              <w:rPr>
                <w:bCs/>
              </w:rPr>
              <w:t xml:space="preserve">There were no declarations. </w:t>
            </w:r>
          </w:p>
          <w:p w14:paraId="5CFB0643" w14:textId="77777777" w:rsidR="006142E3" w:rsidRPr="00F13A9A" w:rsidRDefault="006142E3" w:rsidP="001D6FD5">
            <w:pPr>
              <w:pStyle w:val="TableParagraph"/>
              <w:rPr>
                <w:b/>
                <w:lang w:val="en-GB"/>
              </w:rPr>
            </w:pPr>
          </w:p>
        </w:tc>
      </w:tr>
      <w:tr w:rsidR="009237F5" w:rsidRPr="00F13A9A" w14:paraId="47057127" w14:textId="77777777" w:rsidTr="00C87308">
        <w:trPr>
          <w:trHeight w:val="505"/>
        </w:trPr>
        <w:tc>
          <w:tcPr>
            <w:tcW w:w="567" w:type="dxa"/>
          </w:tcPr>
          <w:p w14:paraId="2025E2FA" w14:textId="77777777" w:rsidR="009237F5" w:rsidRPr="00F13A9A" w:rsidRDefault="009237F5" w:rsidP="001D6FD5">
            <w:pPr>
              <w:pStyle w:val="TableParagraph"/>
              <w:numPr>
                <w:ilvl w:val="0"/>
                <w:numId w:val="1"/>
              </w:numPr>
              <w:ind w:left="170" w:firstLine="0"/>
              <w:rPr>
                <w:b/>
                <w:lang w:val="en-GB"/>
              </w:rPr>
            </w:pPr>
          </w:p>
        </w:tc>
        <w:tc>
          <w:tcPr>
            <w:tcW w:w="9418" w:type="dxa"/>
          </w:tcPr>
          <w:p w14:paraId="59F821FC" w14:textId="77777777" w:rsidR="00E45C2E" w:rsidRPr="00E45C2E" w:rsidRDefault="00E45C2E" w:rsidP="00E45C2E">
            <w:pPr>
              <w:pStyle w:val="TableParagraph"/>
              <w:rPr>
                <w:b/>
                <w:bCs/>
                <w:lang w:val="en-GB"/>
              </w:rPr>
            </w:pPr>
            <w:r w:rsidRPr="00E45C2E">
              <w:rPr>
                <w:b/>
                <w:bCs/>
                <w:lang w:val="en-GB"/>
              </w:rPr>
              <w:t>MINUTES OF PREVIOUS MEETING – 5 September 2023</w:t>
            </w:r>
          </w:p>
          <w:p w14:paraId="1F3C9AEA" w14:textId="77777777" w:rsidR="00E45C2E" w:rsidRPr="00E45C2E" w:rsidRDefault="00E45C2E" w:rsidP="00E45C2E">
            <w:pPr>
              <w:pStyle w:val="TableParagraph"/>
              <w:rPr>
                <w:b/>
                <w:bCs/>
                <w:lang w:val="en-GB"/>
              </w:rPr>
            </w:pPr>
          </w:p>
          <w:p w14:paraId="0FC96BD5" w14:textId="77777777" w:rsidR="009237F5" w:rsidRDefault="00E45C2E" w:rsidP="00E45C2E">
            <w:pPr>
              <w:pStyle w:val="TableParagraph"/>
              <w:rPr>
                <w:lang w:val="en-GB"/>
              </w:rPr>
            </w:pPr>
            <w:r w:rsidRPr="00E45C2E">
              <w:rPr>
                <w:lang w:val="en-GB"/>
              </w:rPr>
              <w:t>The minute of the Finance and Property Committee meeting held on 5 September 2023 was approved as an accurate record.</w:t>
            </w:r>
          </w:p>
          <w:p w14:paraId="688164D0" w14:textId="730FB8BB" w:rsidR="00E45C2E" w:rsidRPr="00E45C2E" w:rsidRDefault="00E45C2E" w:rsidP="00E45C2E">
            <w:pPr>
              <w:pStyle w:val="TableParagraph"/>
              <w:rPr>
                <w:lang w:val="en-GB"/>
              </w:rPr>
            </w:pPr>
          </w:p>
        </w:tc>
      </w:tr>
      <w:tr w:rsidR="00E45C2E" w:rsidRPr="00F13A9A" w14:paraId="1AA3C2CA" w14:textId="77777777" w:rsidTr="00C87308">
        <w:trPr>
          <w:trHeight w:val="505"/>
        </w:trPr>
        <w:tc>
          <w:tcPr>
            <w:tcW w:w="567" w:type="dxa"/>
          </w:tcPr>
          <w:p w14:paraId="03A1265E" w14:textId="77777777" w:rsidR="00E45C2E" w:rsidRPr="00F13A9A" w:rsidRDefault="00E45C2E" w:rsidP="001D6FD5">
            <w:pPr>
              <w:pStyle w:val="TableParagraph"/>
              <w:numPr>
                <w:ilvl w:val="0"/>
                <w:numId w:val="1"/>
              </w:numPr>
              <w:ind w:left="170" w:firstLine="0"/>
              <w:rPr>
                <w:b/>
                <w:lang w:val="en-GB"/>
              </w:rPr>
            </w:pPr>
          </w:p>
        </w:tc>
        <w:tc>
          <w:tcPr>
            <w:tcW w:w="9418" w:type="dxa"/>
          </w:tcPr>
          <w:p w14:paraId="11679259" w14:textId="77777777" w:rsidR="003D0E43" w:rsidRPr="003D0E43" w:rsidRDefault="003D0E43" w:rsidP="003D0E43">
            <w:pPr>
              <w:pStyle w:val="TableParagraph"/>
              <w:rPr>
                <w:b/>
                <w:bCs/>
                <w:lang w:val="en-GB"/>
              </w:rPr>
            </w:pPr>
            <w:r w:rsidRPr="003D0E43">
              <w:rPr>
                <w:b/>
                <w:bCs/>
                <w:lang w:val="en-GB"/>
              </w:rPr>
              <w:t>MATTERS ARISING</w:t>
            </w:r>
          </w:p>
          <w:p w14:paraId="4D661E5F" w14:textId="77777777" w:rsidR="003D0E43" w:rsidRPr="003D0E43" w:rsidRDefault="003D0E43" w:rsidP="003D0E43">
            <w:pPr>
              <w:pStyle w:val="TableParagraph"/>
              <w:rPr>
                <w:b/>
                <w:bCs/>
                <w:lang w:val="en-GB"/>
              </w:rPr>
            </w:pPr>
          </w:p>
          <w:p w14:paraId="714A833B" w14:textId="77777777" w:rsidR="00E45C2E" w:rsidRPr="003D0E43" w:rsidRDefault="003D0E43" w:rsidP="003D0E43">
            <w:pPr>
              <w:pStyle w:val="TableParagraph"/>
              <w:rPr>
                <w:lang w:val="en-GB"/>
              </w:rPr>
            </w:pPr>
            <w:r w:rsidRPr="003D0E43">
              <w:rPr>
                <w:lang w:val="en-GB"/>
              </w:rPr>
              <w:t>D Fordyce confirmed that all outstanding Matters Arising were updated.</w:t>
            </w:r>
          </w:p>
          <w:p w14:paraId="584999F2" w14:textId="61A80BA2" w:rsidR="003D0E43" w:rsidRPr="00E45C2E" w:rsidRDefault="003D0E43" w:rsidP="003D0E43">
            <w:pPr>
              <w:pStyle w:val="TableParagraph"/>
              <w:rPr>
                <w:b/>
                <w:bCs/>
                <w:lang w:val="en-GB"/>
              </w:rPr>
            </w:pPr>
          </w:p>
        </w:tc>
      </w:tr>
      <w:tr w:rsidR="006142E3" w:rsidRPr="00F13A9A" w14:paraId="228D3F6C" w14:textId="77777777" w:rsidTr="00C87308">
        <w:trPr>
          <w:trHeight w:val="413"/>
        </w:trPr>
        <w:tc>
          <w:tcPr>
            <w:tcW w:w="567" w:type="dxa"/>
          </w:tcPr>
          <w:p w14:paraId="27F8B26B" w14:textId="77777777" w:rsidR="006142E3" w:rsidRPr="00F13A9A" w:rsidRDefault="006142E3" w:rsidP="001D6FD5">
            <w:pPr>
              <w:pStyle w:val="TableParagraph"/>
              <w:numPr>
                <w:ilvl w:val="0"/>
                <w:numId w:val="1"/>
              </w:numPr>
              <w:ind w:left="170" w:firstLine="0"/>
              <w:rPr>
                <w:b/>
                <w:lang w:val="en-GB"/>
              </w:rPr>
            </w:pPr>
          </w:p>
        </w:tc>
        <w:tc>
          <w:tcPr>
            <w:tcW w:w="9418" w:type="dxa"/>
          </w:tcPr>
          <w:p w14:paraId="10F8702F" w14:textId="77777777" w:rsidR="003F205B" w:rsidRPr="00DF3F36" w:rsidRDefault="003F205B" w:rsidP="003F205B">
            <w:pPr>
              <w:pStyle w:val="TableParagraph"/>
              <w:rPr>
                <w:b/>
                <w:bCs/>
                <w:lang w:val="en-GB"/>
              </w:rPr>
            </w:pPr>
            <w:r w:rsidRPr="00DF3F36">
              <w:rPr>
                <w:b/>
                <w:bCs/>
                <w:lang w:val="en-GB"/>
              </w:rPr>
              <w:t>FINANCE ITEMS</w:t>
            </w:r>
          </w:p>
          <w:p w14:paraId="2F4471BF" w14:textId="77777777" w:rsidR="003F205B" w:rsidRDefault="003F205B" w:rsidP="003F205B">
            <w:pPr>
              <w:pStyle w:val="TableParagraph"/>
              <w:rPr>
                <w:lang w:val="en-GB"/>
              </w:rPr>
            </w:pPr>
          </w:p>
          <w:p w14:paraId="55984033"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CE3C2B6"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8B1A651"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2466857"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21D8F32"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30B56D7"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50F6299" w14:textId="77777777" w:rsidR="00466128" w:rsidRPr="00EC38A8" w:rsidRDefault="00466128" w:rsidP="00466128">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4C0270F"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431B013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39D2E1D"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04055B7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F22F962"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6827DED" w14:textId="77777777" w:rsidR="000E6E99" w:rsidRPr="000E6E99" w:rsidRDefault="000E6E99" w:rsidP="000E6E99">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1D1B9B36" w14:textId="5BC60389" w:rsidR="003F205B" w:rsidRPr="00466128" w:rsidRDefault="000E6E99" w:rsidP="000E6E99">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2023/24 Management Accounts and Forecast Outturn</w:t>
            </w:r>
          </w:p>
          <w:p w14:paraId="69AAD314"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D650CAB"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0768E7E"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9DE5BD6" w14:textId="77777777" w:rsidR="003F205B" w:rsidRPr="003F205B" w:rsidRDefault="003F205B" w:rsidP="003F205B">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B6E783C" w14:textId="77777777" w:rsidR="003F205B" w:rsidRPr="003F205B" w:rsidRDefault="003F205B" w:rsidP="003F205B">
            <w:pPr>
              <w:pStyle w:val="TableParagraph"/>
              <w:rPr>
                <w:lang w:val="en-GB"/>
              </w:rPr>
            </w:pPr>
          </w:p>
          <w:p w14:paraId="68077F4B" w14:textId="26704FF1" w:rsidR="003F205B" w:rsidRPr="003F205B" w:rsidRDefault="003F205B" w:rsidP="003F205B">
            <w:pPr>
              <w:pStyle w:val="TableParagraph"/>
              <w:rPr>
                <w:lang w:val="en-GB"/>
              </w:rPr>
            </w:pPr>
            <w:r w:rsidRPr="003F205B">
              <w:rPr>
                <w:lang w:val="en-GB"/>
              </w:rPr>
              <w:t xml:space="preserve">B Ferguson summarised the management accounts, highlighting that there were no changes to the budget set in May 2023, and a decision was still to be made regarding the allocation for </w:t>
            </w:r>
            <w:r w:rsidR="00B656F2">
              <w:rPr>
                <w:lang w:val="en-GB"/>
              </w:rPr>
              <w:t>FWDF for</w:t>
            </w:r>
            <w:r w:rsidRPr="003F205B">
              <w:rPr>
                <w:lang w:val="en-GB"/>
              </w:rPr>
              <w:t xml:space="preserve"> 2023/24.</w:t>
            </w:r>
          </w:p>
          <w:p w14:paraId="02AB56DD" w14:textId="77777777" w:rsidR="003F205B" w:rsidRPr="003F205B" w:rsidRDefault="003F205B" w:rsidP="003F205B">
            <w:pPr>
              <w:pStyle w:val="TableParagraph"/>
              <w:rPr>
                <w:lang w:val="en-GB"/>
              </w:rPr>
            </w:pPr>
          </w:p>
          <w:p w14:paraId="766DD542" w14:textId="477BA2D8" w:rsidR="003F205B" w:rsidRPr="003F205B" w:rsidRDefault="003F205B" w:rsidP="003F205B">
            <w:pPr>
              <w:pStyle w:val="TableParagraph"/>
              <w:rPr>
                <w:lang w:val="en-GB"/>
              </w:rPr>
            </w:pPr>
            <w:r w:rsidRPr="003F205B">
              <w:rPr>
                <w:lang w:val="en-GB"/>
              </w:rPr>
              <w:t xml:space="preserve">With further ‘flat cash’ settlements predicted for the next two years, in keeping with Scottish Government’s spending review and as directed by SFC for the Financial Forecast Return submitted in July, it is deemed prudent to introduce a voluntary severance contingency into this forecast to enable future cost reductions to be made. The adequacy of this provision will continue to be reviewed.  </w:t>
            </w:r>
          </w:p>
          <w:p w14:paraId="53E45695" w14:textId="77777777" w:rsidR="003F205B" w:rsidRPr="003F205B" w:rsidRDefault="003F205B" w:rsidP="003F205B">
            <w:pPr>
              <w:pStyle w:val="TableParagraph"/>
              <w:rPr>
                <w:lang w:val="en-GB"/>
              </w:rPr>
            </w:pPr>
            <w:r w:rsidRPr="003F205B">
              <w:rPr>
                <w:lang w:val="en-GB"/>
              </w:rPr>
              <w:lastRenderedPageBreak/>
              <w:t xml:space="preserve">B Ferguson acknowledged that despite certain adverse movements, the outturn represents a significant improvement, amounting to circa £0.9M despite increasing provisions for both pay award and voluntary severance (VS) costs. </w:t>
            </w:r>
          </w:p>
          <w:p w14:paraId="79DA74A8" w14:textId="77777777" w:rsidR="003F205B" w:rsidRPr="003F205B" w:rsidRDefault="003F205B" w:rsidP="003F205B">
            <w:pPr>
              <w:pStyle w:val="TableParagraph"/>
              <w:rPr>
                <w:lang w:val="en-GB"/>
              </w:rPr>
            </w:pPr>
          </w:p>
          <w:p w14:paraId="4CBA4BC3" w14:textId="67758151" w:rsidR="003F205B" w:rsidRPr="003F205B" w:rsidRDefault="003F205B" w:rsidP="003F205B">
            <w:pPr>
              <w:pStyle w:val="TableParagraph"/>
              <w:rPr>
                <w:lang w:val="en-GB"/>
              </w:rPr>
            </w:pPr>
            <w:r w:rsidRPr="003F205B">
              <w:rPr>
                <w:lang w:val="en-GB"/>
              </w:rPr>
              <w:t xml:space="preserve">B Ferguson highlighted the pay award for 2022/23 is still unresolved. The provision of the college has increased by £100K for this outturn only to match the cost of the current offer of a flat £2,000 + £1500 </w:t>
            </w:r>
            <w:r w:rsidR="00FD02B7">
              <w:rPr>
                <w:lang w:val="en-GB"/>
              </w:rPr>
              <w:t>(</w:t>
            </w:r>
            <w:r w:rsidRPr="003F205B">
              <w:rPr>
                <w:lang w:val="en-GB"/>
              </w:rPr>
              <w:t>which has been rejected by unions</w:t>
            </w:r>
            <w:r w:rsidR="00FD02B7">
              <w:rPr>
                <w:lang w:val="en-GB"/>
              </w:rPr>
              <w:t>)</w:t>
            </w:r>
            <w:r w:rsidRPr="003F205B">
              <w:rPr>
                <w:lang w:val="en-GB"/>
              </w:rPr>
              <w:t>.</w:t>
            </w:r>
          </w:p>
          <w:p w14:paraId="21F96610" w14:textId="77777777" w:rsidR="003F205B" w:rsidRPr="003F205B" w:rsidRDefault="003F205B" w:rsidP="003F205B">
            <w:pPr>
              <w:pStyle w:val="TableParagraph"/>
              <w:rPr>
                <w:lang w:val="en-GB"/>
              </w:rPr>
            </w:pPr>
          </w:p>
          <w:p w14:paraId="66C76B60" w14:textId="22669AB0" w:rsidR="00FD02B7" w:rsidRDefault="003F205B" w:rsidP="003F205B">
            <w:pPr>
              <w:pStyle w:val="TableParagraph"/>
              <w:rPr>
                <w:lang w:val="en-GB"/>
              </w:rPr>
            </w:pPr>
            <w:r w:rsidRPr="003F205B">
              <w:rPr>
                <w:lang w:val="en-GB"/>
              </w:rPr>
              <w:t>B Ferguson stated that other SFC grants have increased, for example- Capital &amp; Maintenance Funding by £150k brought forward from SFC’s FY23-24 allocation along with an additional allocation of £300K following a successful bid to fund an Automatic Fire Alarm Systems Upgrade project</w:t>
            </w:r>
            <w:r w:rsidR="00FD02B7">
              <w:rPr>
                <w:lang w:val="en-GB"/>
              </w:rPr>
              <w:t>, although these were matched with equivalent expenditure</w:t>
            </w:r>
            <w:r w:rsidRPr="003F205B">
              <w:rPr>
                <w:lang w:val="en-GB"/>
              </w:rPr>
              <w:t xml:space="preserve">.  </w:t>
            </w:r>
          </w:p>
          <w:p w14:paraId="45E7EF35" w14:textId="77777777" w:rsidR="00FD02B7" w:rsidRDefault="00FD02B7" w:rsidP="003F205B">
            <w:pPr>
              <w:pStyle w:val="TableParagraph"/>
              <w:rPr>
                <w:lang w:val="en-GB"/>
              </w:rPr>
            </w:pPr>
          </w:p>
          <w:p w14:paraId="51A05857" w14:textId="77777777" w:rsidR="006A5651" w:rsidRDefault="003F205B" w:rsidP="003F205B">
            <w:pPr>
              <w:pStyle w:val="TableParagraph"/>
              <w:rPr>
                <w:lang w:val="en-GB"/>
              </w:rPr>
            </w:pPr>
            <w:r w:rsidRPr="003F205B">
              <w:rPr>
                <w:lang w:val="en-GB"/>
              </w:rPr>
              <w:t>B Lawrie questioned if there are any savings made to the college for the Fire Alarm Systems. B</w:t>
            </w:r>
            <w:r w:rsidR="00FD02B7">
              <w:rPr>
                <w:lang w:val="en-GB"/>
              </w:rPr>
              <w:t> </w:t>
            </w:r>
            <w:r w:rsidRPr="003F205B">
              <w:rPr>
                <w:lang w:val="en-GB"/>
              </w:rPr>
              <w:t xml:space="preserve">Ferguson </w:t>
            </w:r>
            <w:r w:rsidR="00FD02B7">
              <w:rPr>
                <w:lang w:val="en-GB"/>
              </w:rPr>
              <w:t>noted that this funding would allow other capital priorities to be progressed</w:t>
            </w:r>
            <w:r w:rsidR="006A5651">
              <w:rPr>
                <w:lang w:val="en-GB"/>
              </w:rPr>
              <w:t xml:space="preserve"> and meant that the limited capital </w:t>
            </w:r>
            <w:r w:rsidRPr="003F205B">
              <w:rPr>
                <w:lang w:val="en-GB"/>
              </w:rPr>
              <w:t>budget c</w:t>
            </w:r>
            <w:r w:rsidR="006A5651">
              <w:rPr>
                <w:lang w:val="en-GB"/>
              </w:rPr>
              <w:t xml:space="preserve">ould </w:t>
            </w:r>
            <w:r w:rsidRPr="003F205B">
              <w:rPr>
                <w:lang w:val="en-GB"/>
              </w:rPr>
              <w:t>be stretched further</w:t>
            </w:r>
            <w:r w:rsidR="006A5651">
              <w:rPr>
                <w:lang w:val="en-GB"/>
              </w:rPr>
              <w:t>.</w:t>
            </w:r>
          </w:p>
          <w:p w14:paraId="6BE36CC6" w14:textId="77777777" w:rsidR="006A5651" w:rsidRDefault="006A5651" w:rsidP="003F205B">
            <w:pPr>
              <w:pStyle w:val="TableParagraph"/>
              <w:rPr>
                <w:lang w:val="en-GB"/>
              </w:rPr>
            </w:pPr>
          </w:p>
          <w:p w14:paraId="435AFB3A" w14:textId="37C2221E" w:rsidR="003F205B" w:rsidRPr="003F205B" w:rsidRDefault="003F205B" w:rsidP="003F205B">
            <w:pPr>
              <w:pStyle w:val="TableParagraph"/>
              <w:rPr>
                <w:lang w:val="en-GB"/>
              </w:rPr>
            </w:pPr>
            <w:r w:rsidRPr="003F205B">
              <w:rPr>
                <w:lang w:val="en-GB"/>
              </w:rPr>
              <w:t xml:space="preserve">B Ferguson noted </w:t>
            </w:r>
            <w:r w:rsidR="00044041">
              <w:rPr>
                <w:lang w:val="en-GB"/>
              </w:rPr>
              <w:t xml:space="preserve">increases in income </w:t>
            </w:r>
            <w:r w:rsidR="00E63545">
              <w:rPr>
                <w:lang w:val="en-GB"/>
              </w:rPr>
              <w:t xml:space="preserve">and highlighted </w:t>
            </w:r>
            <w:r w:rsidRPr="003F205B">
              <w:rPr>
                <w:lang w:val="en-GB"/>
              </w:rPr>
              <w:t xml:space="preserve">the potential increase in employer’s pension contributions </w:t>
            </w:r>
            <w:r w:rsidR="001E4F4D">
              <w:rPr>
                <w:lang w:val="en-GB"/>
              </w:rPr>
              <w:t>for the Teachers’ scheme by</w:t>
            </w:r>
            <w:r w:rsidRPr="003F205B">
              <w:rPr>
                <w:lang w:val="en-GB"/>
              </w:rPr>
              <w:t xml:space="preserve"> 3% to 26% from April 2024, adding approximately £450K per annum to teaching pay. Conversely, it has been advised that a reduction in LGPS contribution rates, arising from the triennial Tayside Pension Scheme as of 31 March 2023, </w:t>
            </w:r>
            <w:r w:rsidR="001E4F4D">
              <w:rPr>
                <w:lang w:val="en-GB"/>
              </w:rPr>
              <w:t>was</w:t>
            </w:r>
            <w:r w:rsidRPr="003F205B">
              <w:rPr>
                <w:lang w:val="en-GB"/>
              </w:rPr>
              <w:t xml:space="preserve"> likely.</w:t>
            </w:r>
            <w:r w:rsidR="001E4F4D">
              <w:rPr>
                <w:lang w:val="en-GB"/>
              </w:rPr>
              <w:t xml:space="preserve"> This would offset that increase to an extent and a</w:t>
            </w:r>
            <w:r w:rsidRPr="003F205B">
              <w:rPr>
                <w:lang w:val="en-GB"/>
              </w:rPr>
              <w:t>ny change will be reflected in the half-yearly forecast.</w:t>
            </w:r>
          </w:p>
          <w:p w14:paraId="1464B3FE" w14:textId="77777777" w:rsidR="003F205B" w:rsidRPr="003F205B" w:rsidRDefault="003F205B" w:rsidP="003F205B">
            <w:pPr>
              <w:pStyle w:val="TableParagraph"/>
              <w:rPr>
                <w:lang w:val="en-GB"/>
              </w:rPr>
            </w:pPr>
          </w:p>
          <w:p w14:paraId="7659DB88" w14:textId="11C97A46" w:rsidR="003F205B" w:rsidRPr="003F205B" w:rsidRDefault="003F205B" w:rsidP="003F205B">
            <w:pPr>
              <w:pStyle w:val="TableParagraph"/>
              <w:rPr>
                <w:lang w:val="en-GB"/>
              </w:rPr>
            </w:pPr>
            <w:r w:rsidRPr="003F205B">
              <w:rPr>
                <w:lang w:val="en-GB"/>
              </w:rPr>
              <w:t xml:space="preserve">The </w:t>
            </w:r>
            <w:r w:rsidR="00412870">
              <w:rPr>
                <w:lang w:val="en-GB"/>
              </w:rPr>
              <w:t xml:space="preserve">positive variance was welcomed and the </w:t>
            </w:r>
            <w:r w:rsidRPr="003F205B">
              <w:rPr>
                <w:lang w:val="en-GB"/>
              </w:rPr>
              <w:t>management accounts and forecast were noted.</w:t>
            </w:r>
          </w:p>
          <w:p w14:paraId="7414ABAA" w14:textId="77777777" w:rsidR="00412870" w:rsidRDefault="00412870" w:rsidP="00412870">
            <w:pPr>
              <w:pStyle w:val="TableParagraph"/>
              <w:rPr>
                <w:lang w:val="en-GB"/>
              </w:rPr>
            </w:pPr>
          </w:p>
          <w:p w14:paraId="580A82C8"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6480D65"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36B442"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EAE1648"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7997483"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517B3CF"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959ED74" w14:textId="77777777" w:rsidR="00412870" w:rsidRPr="00EC38A8" w:rsidRDefault="00412870" w:rsidP="00412870">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25D019E" w14:textId="41865A3E" w:rsidR="00412870" w:rsidRPr="00466128" w:rsidRDefault="00412870" w:rsidP="00412870">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Draft Tuition Fees</w:t>
            </w:r>
            <w:r w:rsidR="001A5D17">
              <w:rPr>
                <w:rFonts w:ascii="Arial" w:eastAsia="Arial" w:hAnsi="Arial" w:cs="Arial"/>
                <w:b/>
                <w:color w:val="auto"/>
                <w:lang w:bidi="en-GB"/>
              </w:rPr>
              <w:t xml:space="preserve"> 2024/25</w:t>
            </w:r>
          </w:p>
          <w:p w14:paraId="1513BEB4"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187AAA0"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CA98E8C"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FCE6334" w14:textId="77777777" w:rsidR="00412870" w:rsidRPr="003F205B" w:rsidRDefault="00412870" w:rsidP="00412870">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3BC0B3A2" w14:textId="77777777" w:rsidR="00412870" w:rsidRPr="003F205B" w:rsidRDefault="00412870" w:rsidP="00412870">
            <w:pPr>
              <w:pStyle w:val="TableParagraph"/>
              <w:rPr>
                <w:lang w:val="en-GB"/>
              </w:rPr>
            </w:pPr>
          </w:p>
          <w:p w14:paraId="3C3B3E18" w14:textId="7F4A983E" w:rsidR="003F205B" w:rsidRPr="003F205B" w:rsidRDefault="003F205B" w:rsidP="003F205B">
            <w:pPr>
              <w:pStyle w:val="TableParagraph"/>
              <w:rPr>
                <w:lang w:val="en-GB"/>
              </w:rPr>
            </w:pPr>
            <w:r w:rsidRPr="003F205B">
              <w:rPr>
                <w:lang w:val="en-GB"/>
              </w:rPr>
              <w:t>J Grace highlighted the document and noted that the tuition fees will remain the same for the following academic year 2024/25, however there will be an increase to the commercial hourly rate in-line with current staffing costs from £75 to £80</w:t>
            </w:r>
            <w:r w:rsidR="00DF4E41">
              <w:rPr>
                <w:lang w:val="en-GB"/>
              </w:rPr>
              <w:t xml:space="preserve"> and greater emphasis placed on setting fees relative to market demand to ensure that the contribution achieved was maximised</w:t>
            </w:r>
            <w:r w:rsidRPr="003F205B">
              <w:rPr>
                <w:lang w:val="en-GB"/>
              </w:rPr>
              <w:t xml:space="preserve">. </w:t>
            </w:r>
          </w:p>
          <w:p w14:paraId="47C9F689" w14:textId="77777777" w:rsidR="003F205B" w:rsidRPr="003F205B" w:rsidRDefault="003F205B" w:rsidP="003F205B">
            <w:pPr>
              <w:pStyle w:val="TableParagraph"/>
              <w:rPr>
                <w:lang w:val="en-GB"/>
              </w:rPr>
            </w:pPr>
          </w:p>
          <w:p w14:paraId="301E6454" w14:textId="2A03BB1D" w:rsidR="00805B1B" w:rsidRPr="00F13A9A" w:rsidRDefault="003F205B" w:rsidP="003F205B">
            <w:pPr>
              <w:pStyle w:val="TableParagraph"/>
              <w:rPr>
                <w:lang w:val="en-GB"/>
              </w:rPr>
            </w:pPr>
            <w:r w:rsidRPr="003F205B">
              <w:rPr>
                <w:lang w:val="en-GB"/>
              </w:rPr>
              <w:t>The proposed fees were approved.</w:t>
            </w:r>
          </w:p>
          <w:p w14:paraId="38EACB7D" w14:textId="2A77A0A6" w:rsidR="00A4021E" w:rsidRPr="00F13A9A" w:rsidRDefault="00A4021E" w:rsidP="00085484">
            <w:pPr>
              <w:pStyle w:val="TableParagraph"/>
              <w:rPr>
                <w:lang w:val="en-GB"/>
              </w:rPr>
            </w:pPr>
          </w:p>
        </w:tc>
      </w:tr>
      <w:tr w:rsidR="006142E3" w:rsidRPr="00F13A9A" w14:paraId="7CCB978E" w14:textId="77777777" w:rsidTr="00C87308">
        <w:trPr>
          <w:trHeight w:val="503"/>
        </w:trPr>
        <w:tc>
          <w:tcPr>
            <w:tcW w:w="567" w:type="dxa"/>
          </w:tcPr>
          <w:p w14:paraId="1FC6D0E0" w14:textId="77777777" w:rsidR="006142E3" w:rsidRPr="00F13A9A" w:rsidRDefault="006142E3" w:rsidP="001D6FD5">
            <w:pPr>
              <w:pStyle w:val="TableParagraph"/>
              <w:numPr>
                <w:ilvl w:val="0"/>
                <w:numId w:val="1"/>
              </w:numPr>
              <w:ind w:left="170" w:firstLine="0"/>
              <w:rPr>
                <w:b/>
                <w:lang w:val="en-GB"/>
              </w:rPr>
            </w:pPr>
          </w:p>
        </w:tc>
        <w:tc>
          <w:tcPr>
            <w:tcW w:w="9418" w:type="dxa"/>
          </w:tcPr>
          <w:p w14:paraId="66EC83FF" w14:textId="77777777" w:rsidR="00407F76" w:rsidRPr="00407F76" w:rsidRDefault="00407F76" w:rsidP="00407F76">
            <w:pPr>
              <w:pStyle w:val="TableParagraph"/>
              <w:tabs>
                <w:tab w:val="right" w:pos="8931"/>
                <w:tab w:val="right" w:pos="10065"/>
              </w:tabs>
              <w:rPr>
                <w:b/>
                <w:lang w:val="en-GB"/>
              </w:rPr>
            </w:pPr>
            <w:r w:rsidRPr="00407F76">
              <w:rPr>
                <w:b/>
                <w:lang w:val="en-GB"/>
              </w:rPr>
              <w:t>Estates Update</w:t>
            </w:r>
            <w:r w:rsidRPr="00407F76">
              <w:rPr>
                <w:b/>
                <w:lang w:val="en-GB"/>
              </w:rPr>
              <w:tab/>
            </w:r>
          </w:p>
          <w:p w14:paraId="1A90CAEB" w14:textId="77777777" w:rsidR="00407F76" w:rsidRPr="00407F76" w:rsidRDefault="00407F76" w:rsidP="00407F76">
            <w:pPr>
              <w:pStyle w:val="TableParagraph"/>
              <w:tabs>
                <w:tab w:val="right" w:pos="8931"/>
                <w:tab w:val="right" w:pos="10065"/>
              </w:tabs>
              <w:rPr>
                <w:b/>
                <w:lang w:val="en-GB"/>
              </w:rPr>
            </w:pPr>
          </w:p>
          <w:p w14:paraId="3FC567D2" w14:textId="77777777" w:rsidR="00407F76" w:rsidRPr="00407F76" w:rsidRDefault="00407F76" w:rsidP="00407F76">
            <w:pPr>
              <w:pStyle w:val="TableParagraph"/>
              <w:tabs>
                <w:tab w:val="right" w:pos="8931"/>
                <w:tab w:val="right" w:pos="10065"/>
              </w:tabs>
              <w:rPr>
                <w:bCs/>
                <w:lang w:val="en-GB"/>
              </w:rPr>
            </w:pPr>
            <w:r w:rsidRPr="00407F76">
              <w:rPr>
                <w:bCs/>
                <w:lang w:val="en-GB"/>
              </w:rPr>
              <w:t xml:space="preserve">B Grace summarised this report highlighting that the Estates Project team has completed the vast majority of planned projects across all 3 campuses over what has been an extremely busy year. B Grace highlighted The Isla Building Window replacement project has been deferred until next year, to allow the college to submit a funding application for the project via the Green Public Sector Estates Decarbonisation Scheme. </w:t>
            </w:r>
          </w:p>
          <w:p w14:paraId="132CC3F3" w14:textId="77777777" w:rsidR="00407F76" w:rsidRPr="00407F76" w:rsidRDefault="00407F76" w:rsidP="00407F76">
            <w:pPr>
              <w:pStyle w:val="TableParagraph"/>
              <w:tabs>
                <w:tab w:val="right" w:pos="8931"/>
                <w:tab w:val="right" w:pos="10065"/>
              </w:tabs>
              <w:rPr>
                <w:bCs/>
                <w:lang w:val="en-GB"/>
              </w:rPr>
            </w:pPr>
          </w:p>
          <w:p w14:paraId="376600E4" w14:textId="6E0D47A9" w:rsidR="00407F76" w:rsidRPr="00407F76" w:rsidRDefault="00407F76" w:rsidP="00407F76">
            <w:pPr>
              <w:pStyle w:val="TableParagraph"/>
              <w:tabs>
                <w:tab w:val="right" w:pos="8931"/>
                <w:tab w:val="right" w:pos="10065"/>
              </w:tabs>
              <w:rPr>
                <w:bCs/>
                <w:lang w:val="en-GB"/>
              </w:rPr>
            </w:pPr>
            <w:r w:rsidRPr="00407F76">
              <w:rPr>
                <w:bCs/>
                <w:lang w:val="en-GB"/>
              </w:rPr>
              <w:t xml:space="preserve">B Grace highlighted that all the RAAC panels </w:t>
            </w:r>
            <w:r w:rsidR="002C1883">
              <w:rPr>
                <w:bCs/>
                <w:lang w:val="en-GB"/>
              </w:rPr>
              <w:t xml:space="preserve">within the Kingsway Construction and Engineering areas </w:t>
            </w:r>
            <w:r w:rsidRPr="00407F76">
              <w:rPr>
                <w:bCs/>
                <w:lang w:val="en-GB"/>
              </w:rPr>
              <w:t xml:space="preserve">should be replaced within a 3–5-year period. A Quantity Surveyor provided the project estimate of replacing RAAC panels to be in excess of £7.2m. The RAAC survey reports and project estimate to replace the RAAC panels have been shared with the Scottish Funding Council, with a future SFC meeting </w:t>
            </w:r>
            <w:r w:rsidR="007E6D89">
              <w:rPr>
                <w:bCs/>
                <w:lang w:val="en-GB"/>
              </w:rPr>
              <w:t xml:space="preserve">arranged to </w:t>
            </w:r>
            <w:r w:rsidR="00997B3F">
              <w:rPr>
                <w:bCs/>
                <w:lang w:val="en-GB"/>
              </w:rPr>
              <w:t>discuss</w:t>
            </w:r>
            <w:r w:rsidR="007E6D89">
              <w:rPr>
                <w:bCs/>
                <w:lang w:val="en-GB"/>
              </w:rPr>
              <w:t xml:space="preserve"> this</w:t>
            </w:r>
            <w:r w:rsidRPr="00407F76">
              <w:rPr>
                <w:bCs/>
                <w:lang w:val="en-GB"/>
              </w:rPr>
              <w:t xml:space="preserve">. </w:t>
            </w:r>
          </w:p>
          <w:p w14:paraId="5F3D0CD5" w14:textId="77777777" w:rsidR="00407F76" w:rsidRPr="00407F76" w:rsidRDefault="00407F76" w:rsidP="00407F76">
            <w:pPr>
              <w:pStyle w:val="TableParagraph"/>
              <w:tabs>
                <w:tab w:val="right" w:pos="8931"/>
                <w:tab w:val="right" w:pos="10065"/>
              </w:tabs>
              <w:rPr>
                <w:bCs/>
                <w:lang w:val="en-GB"/>
              </w:rPr>
            </w:pPr>
          </w:p>
          <w:p w14:paraId="442237B2" w14:textId="77777777" w:rsidR="00407F76" w:rsidRPr="00407F76" w:rsidRDefault="00407F76" w:rsidP="00407F76">
            <w:pPr>
              <w:pStyle w:val="TableParagraph"/>
              <w:tabs>
                <w:tab w:val="right" w:pos="8931"/>
                <w:tab w:val="right" w:pos="10065"/>
              </w:tabs>
              <w:rPr>
                <w:bCs/>
                <w:lang w:val="en-GB"/>
              </w:rPr>
            </w:pPr>
            <w:r w:rsidRPr="00407F76">
              <w:rPr>
                <w:bCs/>
                <w:lang w:val="en-GB"/>
              </w:rPr>
              <w:t>B Grace highlighted that work on the Gardyne LED Lighting Project has progressed well with over 1000+ light fittings already replaced. This project will have a significant impact on our electrical energy consumption with a projected reduction of 260,000kwhrs/year, a carbon reduction of 155tC02/year and a financial saving of £60k/year.</w:t>
            </w:r>
          </w:p>
          <w:p w14:paraId="6FBF8C37" w14:textId="77777777" w:rsidR="00407F76" w:rsidRDefault="00407F76" w:rsidP="00407F76">
            <w:pPr>
              <w:pStyle w:val="TableParagraph"/>
              <w:tabs>
                <w:tab w:val="right" w:pos="8931"/>
                <w:tab w:val="right" w:pos="10065"/>
              </w:tabs>
              <w:rPr>
                <w:bCs/>
                <w:lang w:val="en-GB"/>
              </w:rPr>
            </w:pPr>
          </w:p>
          <w:p w14:paraId="0EFB070A" w14:textId="77777777" w:rsidR="000E2726" w:rsidRPr="00407F76" w:rsidRDefault="000E2726" w:rsidP="00407F76">
            <w:pPr>
              <w:pStyle w:val="TableParagraph"/>
              <w:tabs>
                <w:tab w:val="right" w:pos="8931"/>
                <w:tab w:val="right" w:pos="10065"/>
              </w:tabs>
              <w:rPr>
                <w:bCs/>
                <w:lang w:val="en-GB"/>
              </w:rPr>
            </w:pPr>
          </w:p>
          <w:p w14:paraId="2273110B" w14:textId="7221EA54" w:rsidR="00407F76" w:rsidRPr="00407F76" w:rsidRDefault="00407F76" w:rsidP="00407F76">
            <w:pPr>
              <w:pStyle w:val="TableParagraph"/>
              <w:tabs>
                <w:tab w:val="right" w:pos="8931"/>
                <w:tab w:val="right" w:pos="10065"/>
              </w:tabs>
              <w:rPr>
                <w:bCs/>
                <w:lang w:val="en-GB"/>
              </w:rPr>
            </w:pPr>
            <w:r w:rsidRPr="00407F76">
              <w:rPr>
                <w:bCs/>
                <w:lang w:val="en-GB"/>
              </w:rPr>
              <w:t>B Grace noted that the Fire alarm project is progressing well with new Fire alarm</w:t>
            </w:r>
            <w:r w:rsidR="009304B2">
              <w:rPr>
                <w:bCs/>
                <w:lang w:val="en-GB"/>
              </w:rPr>
              <w:t xml:space="preserve"> ‘heads’</w:t>
            </w:r>
            <w:r w:rsidRPr="00407F76">
              <w:rPr>
                <w:bCs/>
                <w:lang w:val="en-GB"/>
              </w:rPr>
              <w:t xml:space="preserve"> to be installed in March 2024. </w:t>
            </w:r>
          </w:p>
          <w:p w14:paraId="33619E9A" w14:textId="77777777" w:rsidR="00407F76" w:rsidRPr="00407F76" w:rsidRDefault="00407F76" w:rsidP="00407F76">
            <w:pPr>
              <w:pStyle w:val="TableParagraph"/>
              <w:tabs>
                <w:tab w:val="right" w:pos="8931"/>
                <w:tab w:val="right" w:pos="10065"/>
              </w:tabs>
              <w:rPr>
                <w:bCs/>
                <w:lang w:val="en-GB"/>
              </w:rPr>
            </w:pPr>
          </w:p>
          <w:p w14:paraId="775BDF6A" w14:textId="430E37FC" w:rsidR="006142E3" w:rsidRPr="00407F76" w:rsidRDefault="00407F76" w:rsidP="00407F76">
            <w:pPr>
              <w:pStyle w:val="TableParagraph"/>
              <w:rPr>
                <w:bCs/>
                <w:lang w:val="en-GB"/>
              </w:rPr>
            </w:pPr>
            <w:r w:rsidRPr="00407F76">
              <w:rPr>
                <w:bCs/>
                <w:lang w:val="en-GB"/>
              </w:rPr>
              <w:t>The update was welcomed.</w:t>
            </w:r>
          </w:p>
          <w:p w14:paraId="08854C45" w14:textId="57EA3A70" w:rsidR="0042316C" w:rsidRPr="00F13A9A" w:rsidRDefault="0042316C" w:rsidP="00085484">
            <w:pPr>
              <w:pStyle w:val="TableParagraph"/>
              <w:rPr>
                <w:b/>
                <w:lang w:val="en-GB"/>
              </w:rPr>
            </w:pPr>
          </w:p>
        </w:tc>
      </w:tr>
      <w:tr w:rsidR="0007015F" w:rsidRPr="00F13A9A" w14:paraId="2B8B7BD4" w14:textId="77777777" w:rsidTr="00C87308">
        <w:trPr>
          <w:trHeight w:val="503"/>
        </w:trPr>
        <w:tc>
          <w:tcPr>
            <w:tcW w:w="567" w:type="dxa"/>
          </w:tcPr>
          <w:p w14:paraId="54832FE1" w14:textId="77777777" w:rsidR="0007015F" w:rsidRPr="00F13A9A" w:rsidRDefault="0007015F" w:rsidP="001D6FD5">
            <w:pPr>
              <w:pStyle w:val="TableParagraph"/>
              <w:numPr>
                <w:ilvl w:val="0"/>
                <w:numId w:val="1"/>
              </w:numPr>
              <w:ind w:left="170" w:firstLine="0"/>
              <w:rPr>
                <w:b/>
                <w:lang w:val="en-GB"/>
              </w:rPr>
            </w:pPr>
          </w:p>
        </w:tc>
        <w:tc>
          <w:tcPr>
            <w:tcW w:w="9418" w:type="dxa"/>
          </w:tcPr>
          <w:p w14:paraId="70A067E7" w14:textId="77777777" w:rsidR="00B73841" w:rsidRPr="00B73841" w:rsidRDefault="00B73841" w:rsidP="00B73841">
            <w:pPr>
              <w:pStyle w:val="TableParagraph"/>
              <w:tabs>
                <w:tab w:val="right" w:pos="8931"/>
                <w:tab w:val="right" w:pos="10065"/>
              </w:tabs>
              <w:spacing w:line="276" w:lineRule="auto"/>
              <w:rPr>
                <w:b/>
                <w:lang w:val="en-GB"/>
              </w:rPr>
            </w:pPr>
            <w:r w:rsidRPr="00B73841">
              <w:rPr>
                <w:b/>
                <w:lang w:val="en-GB"/>
              </w:rPr>
              <w:t>GARDYNE THEATRE LIMITED UPDATE</w:t>
            </w:r>
            <w:r w:rsidRPr="00B73841">
              <w:rPr>
                <w:b/>
                <w:lang w:val="en-GB"/>
              </w:rPr>
              <w:tab/>
            </w:r>
          </w:p>
          <w:p w14:paraId="2587E454" w14:textId="77777777" w:rsidR="00B73841" w:rsidRDefault="00B73841" w:rsidP="00B73841">
            <w:pPr>
              <w:pStyle w:val="TableParagraph"/>
              <w:tabs>
                <w:tab w:val="right" w:pos="8931"/>
                <w:tab w:val="right" w:pos="10065"/>
              </w:tabs>
              <w:spacing w:line="276" w:lineRule="auto"/>
              <w:rPr>
                <w:bCs/>
                <w:lang w:val="en-GB"/>
              </w:rPr>
            </w:pPr>
          </w:p>
          <w:p w14:paraId="4F06ADEF" w14:textId="15BE3754" w:rsidR="00B73841" w:rsidRPr="00B73841" w:rsidRDefault="00B73841" w:rsidP="00B73841">
            <w:pPr>
              <w:pStyle w:val="TableParagraph"/>
              <w:tabs>
                <w:tab w:val="right" w:pos="8931"/>
                <w:tab w:val="right" w:pos="10065"/>
              </w:tabs>
              <w:rPr>
                <w:bCs/>
                <w:lang w:val="en-GB"/>
              </w:rPr>
            </w:pPr>
            <w:r w:rsidRPr="00B73841">
              <w:rPr>
                <w:bCs/>
                <w:lang w:val="en-GB"/>
              </w:rPr>
              <w:t xml:space="preserve">S Hewitt </w:t>
            </w:r>
            <w:r>
              <w:rPr>
                <w:bCs/>
                <w:lang w:val="en-GB"/>
              </w:rPr>
              <w:t>provided an update on the operation of GTL, stating that d</w:t>
            </w:r>
            <w:r w:rsidRPr="00B73841">
              <w:rPr>
                <w:bCs/>
                <w:lang w:val="en-GB"/>
              </w:rPr>
              <w:t>iscussions have been contin</w:t>
            </w:r>
            <w:r w:rsidR="00D81854">
              <w:rPr>
                <w:bCs/>
                <w:lang w:val="en-GB"/>
              </w:rPr>
              <w:t>u</w:t>
            </w:r>
            <w:r>
              <w:rPr>
                <w:bCs/>
                <w:lang w:val="en-GB"/>
              </w:rPr>
              <w:t>ing</w:t>
            </w:r>
            <w:r w:rsidR="00D81854">
              <w:rPr>
                <w:bCs/>
                <w:lang w:val="en-GB"/>
              </w:rPr>
              <w:t xml:space="preserve"> around the </w:t>
            </w:r>
            <w:r w:rsidRPr="00B73841">
              <w:rPr>
                <w:bCs/>
                <w:lang w:val="en-GB"/>
              </w:rPr>
              <w:t xml:space="preserve">financial sustainability of the theatre. Conversations were had regarding the investment needs, understanding the underlying costs and how to make it more financially sustainable to meet the needs of the college. S Hewitt highlighted that this has progressed slowly, however it is being reviewed and a consistent approach </w:t>
            </w:r>
            <w:r w:rsidR="009037E5">
              <w:rPr>
                <w:bCs/>
                <w:lang w:val="en-GB"/>
              </w:rPr>
              <w:t xml:space="preserve">to costing College input to Theatre activities was being worked on and would </w:t>
            </w:r>
            <w:r w:rsidRPr="00B73841">
              <w:rPr>
                <w:bCs/>
                <w:lang w:val="en-GB"/>
              </w:rPr>
              <w:t xml:space="preserve">be implemented </w:t>
            </w:r>
            <w:r w:rsidR="009037E5">
              <w:rPr>
                <w:bCs/>
                <w:lang w:val="en-GB"/>
              </w:rPr>
              <w:t xml:space="preserve">as part of the </w:t>
            </w:r>
            <w:r w:rsidRPr="00B73841">
              <w:rPr>
                <w:bCs/>
                <w:lang w:val="en-GB"/>
              </w:rPr>
              <w:t>service level agreement</w:t>
            </w:r>
            <w:r w:rsidR="009037E5">
              <w:rPr>
                <w:bCs/>
                <w:lang w:val="en-GB"/>
              </w:rPr>
              <w:t xml:space="preserve"> </w:t>
            </w:r>
            <w:r w:rsidR="00FB1070">
              <w:rPr>
                <w:bCs/>
                <w:lang w:val="en-GB"/>
              </w:rPr>
              <w:t>for GTL and other College hosted activities</w:t>
            </w:r>
            <w:r w:rsidRPr="00B73841">
              <w:rPr>
                <w:bCs/>
                <w:lang w:val="en-GB"/>
              </w:rPr>
              <w:t xml:space="preserve">. </w:t>
            </w:r>
          </w:p>
          <w:p w14:paraId="4E4B8935" w14:textId="77777777" w:rsidR="00B73841" w:rsidRPr="00B73841" w:rsidRDefault="00B73841" w:rsidP="00B73841">
            <w:pPr>
              <w:pStyle w:val="TableParagraph"/>
              <w:tabs>
                <w:tab w:val="right" w:pos="8931"/>
                <w:tab w:val="right" w:pos="10065"/>
              </w:tabs>
              <w:rPr>
                <w:bCs/>
                <w:lang w:val="en-GB"/>
              </w:rPr>
            </w:pPr>
          </w:p>
          <w:p w14:paraId="67D04002" w14:textId="77777777" w:rsidR="00F42622" w:rsidRDefault="00B73841" w:rsidP="00B73841">
            <w:pPr>
              <w:pStyle w:val="TableParagraph"/>
              <w:rPr>
                <w:b/>
                <w:lang w:val="en-GB"/>
              </w:rPr>
            </w:pPr>
            <w:r w:rsidRPr="00B73841">
              <w:rPr>
                <w:bCs/>
                <w:lang w:val="en-GB"/>
              </w:rPr>
              <w:t xml:space="preserve">S Hewitt </w:t>
            </w:r>
            <w:r w:rsidR="00FB1070">
              <w:rPr>
                <w:bCs/>
                <w:lang w:val="en-GB"/>
              </w:rPr>
              <w:t xml:space="preserve">confirmed that a more detailed paper on income, expenditures and options would be </w:t>
            </w:r>
            <w:r w:rsidRPr="00B73841">
              <w:rPr>
                <w:bCs/>
                <w:lang w:val="en-GB"/>
              </w:rPr>
              <w:t xml:space="preserve">presented </w:t>
            </w:r>
            <w:r w:rsidR="000E2726">
              <w:rPr>
                <w:bCs/>
                <w:lang w:val="en-GB"/>
              </w:rPr>
              <w:t>at the next</w:t>
            </w:r>
            <w:r w:rsidRPr="00B73841">
              <w:rPr>
                <w:bCs/>
                <w:lang w:val="en-GB"/>
              </w:rPr>
              <w:t xml:space="preserve"> Finance &amp; Property committee meeting. </w:t>
            </w:r>
            <w:r w:rsidRPr="000E2726">
              <w:rPr>
                <w:b/>
                <w:lang w:val="en-GB"/>
              </w:rPr>
              <w:t>S Hewitt to progress.</w:t>
            </w:r>
          </w:p>
          <w:p w14:paraId="47D0AD0C" w14:textId="07631236" w:rsidR="000E2726" w:rsidRPr="00F13A9A" w:rsidRDefault="000E2726" w:rsidP="00B73841">
            <w:pPr>
              <w:pStyle w:val="TableParagraph"/>
              <w:rPr>
                <w:b/>
                <w:lang w:val="en-GB"/>
              </w:rPr>
            </w:pPr>
          </w:p>
        </w:tc>
      </w:tr>
      <w:tr w:rsidR="000E2726" w:rsidRPr="00F13A9A" w14:paraId="60F404F2" w14:textId="77777777" w:rsidTr="00C87308">
        <w:trPr>
          <w:trHeight w:val="503"/>
        </w:trPr>
        <w:tc>
          <w:tcPr>
            <w:tcW w:w="567" w:type="dxa"/>
          </w:tcPr>
          <w:p w14:paraId="7A8DF4B0" w14:textId="77777777" w:rsidR="000E2726" w:rsidRPr="00F13A9A" w:rsidRDefault="000E2726" w:rsidP="001D6FD5">
            <w:pPr>
              <w:pStyle w:val="TableParagraph"/>
              <w:numPr>
                <w:ilvl w:val="0"/>
                <w:numId w:val="1"/>
              </w:numPr>
              <w:ind w:left="170" w:firstLine="0"/>
              <w:rPr>
                <w:b/>
                <w:lang w:val="en-GB"/>
              </w:rPr>
            </w:pPr>
          </w:p>
        </w:tc>
        <w:tc>
          <w:tcPr>
            <w:tcW w:w="9418" w:type="dxa"/>
          </w:tcPr>
          <w:p w14:paraId="640B72C9" w14:textId="77777777" w:rsidR="008E0785" w:rsidRPr="008E0785" w:rsidRDefault="008E0785" w:rsidP="008E0785">
            <w:pPr>
              <w:pStyle w:val="TableParagraph"/>
              <w:tabs>
                <w:tab w:val="right" w:pos="8931"/>
                <w:tab w:val="right" w:pos="10065"/>
              </w:tabs>
              <w:spacing w:line="276" w:lineRule="auto"/>
              <w:rPr>
                <w:b/>
                <w:lang w:val="en-GB"/>
              </w:rPr>
            </w:pPr>
            <w:r w:rsidRPr="008E0785">
              <w:rPr>
                <w:b/>
                <w:lang w:val="en-GB"/>
              </w:rPr>
              <w:t>PROCUREMENT</w:t>
            </w:r>
          </w:p>
          <w:p w14:paraId="2FFE6816" w14:textId="77777777" w:rsidR="008E0785" w:rsidRDefault="008E0785" w:rsidP="00EA43D1">
            <w:pPr>
              <w:pStyle w:val="TableParagraph"/>
              <w:rPr>
                <w:lang w:val="en-GB"/>
              </w:rPr>
            </w:pPr>
          </w:p>
          <w:p w14:paraId="4DEBD6AE"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979E03"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295B9E6"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097A1B"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479E3793"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BC6CD1C"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4B76252" w14:textId="77777777" w:rsidR="008E0785" w:rsidRPr="00EC38A8" w:rsidRDefault="008E0785"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FA08E41"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33FA0A3"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5A5A263D" w14:textId="77777777" w:rsidR="008E0785" w:rsidRPr="008E0785" w:rsidRDefault="008E0785" w:rsidP="00EA43D1">
            <w:pPr>
              <w:pStyle w:val="ListParagraph"/>
              <w:widowControl w:val="0"/>
              <w:numPr>
                <w:ilvl w:val="0"/>
                <w:numId w:val="5"/>
              </w:numPr>
              <w:tabs>
                <w:tab w:val="right" w:pos="8931"/>
                <w:tab w:val="right" w:pos="10065"/>
              </w:tabs>
              <w:autoSpaceDE w:val="0"/>
              <w:autoSpaceDN w:val="0"/>
              <w:spacing w:after="0" w:line="240" w:lineRule="auto"/>
              <w:rPr>
                <w:rFonts w:ascii="Arial" w:eastAsia="Arial" w:hAnsi="Arial" w:cs="Arial"/>
                <w:b/>
                <w:vanish/>
                <w:color w:val="auto"/>
                <w:lang w:bidi="en-GB"/>
              </w:rPr>
            </w:pPr>
          </w:p>
          <w:p w14:paraId="7A43B1A3" w14:textId="4D63C54F" w:rsidR="008E0785" w:rsidRDefault="008E0785"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 xml:space="preserve">Annual Procurement </w:t>
            </w:r>
            <w:r w:rsidR="00E050C0">
              <w:rPr>
                <w:rFonts w:ascii="Arial" w:eastAsia="Arial" w:hAnsi="Arial" w:cs="Arial"/>
                <w:b/>
                <w:color w:val="auto"/>
                <w:lang w:bidi="en-GB"/>
              </w:rPr>
              <w:t>R</w:t>
            </w:r>
            <w:r>
              <w:rPr>
                <w:rFonts w:ascii="Arial" w:eastAsia="Arial" w:hAnsi="Arial" w:cs="Arial"/>
                <w:b/>
                <w:color w:val="auto"/>
                <w:lang w:bidi="en-GB"/>
              </w:rPr>
              <w:t>eport</w:t>
            </w:r>
          </w:p>
          <w:p w14:paraId="051F8FE0" w14:textId="77777777" w:rsidR="00E050C0" w:rsidRPr="00466128" w:rsidRDefault="00E050C0"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1202AFDB"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C211EEE"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6DAC570A"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7941EE3" w14:textId="77777777" w:rsidR="008E0785" w:rsidRPr="003F205B" w:rsidRDefault="008E0785"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16A74C5F" w14:textId="77777777" w:rsidR="008E0785" w:rsidRPr="008E0785" w:rsidRDefault="008E0785" w:rsidP="00EA43D1">
            <w:pPr>
              <w:pStyle w:val="TableParagraph"/>
              <w:tabs>
                <w:tab w:val="right" w:pos="8931"/>
                <w:tab w:val="right" w:pos="10065"/>
              </w:tabs>
              <w:rPr>
                <w:bCs/>
                <w:lang w:val="en-GB"/>
              </w:rPr>
            </w:pPr>
            <w:r w:rsidRPr="008E0785">
              <w:rPr>
                <w:bCs/>
                <w:lang w:val="en-GB"/>
              </w:rPr>
              <w:t>B Ferguson introduced the annual report highlighting that this was predominantly a legislative requirement confirming adherence to the required procurement practices.</w:t>
            </w:r>
          </w:p>
          <w:p w14:paraId="2B298D30" w14:textId="77777777" w:rsidR="008E0785" w:rsidRPr="008E0785" w:rsidRDefault="008E0785" w:rsidP="00EA43D1">
            <w:pPr>
              <w:pStyle w:val="TableParagraph"/>
              <w:tabs>
                <w:tab w:val="right" w:pos="8931"/>
                <w:tab w:val="right" w:pos="10065"/>
              </w:tabs>
              <w:rPr>
                <w:bCs/>
                <w:lang w:val="en-GB"/>
              </w:rPr>
            </w:pPr>
          </w:p>
          <w:p w14:paraId="741A3883" w14:textId="77777777" w:rsidR="008E0785" w:rsidRPr="008E0785" w:rsidRDefault="008E0785" w:rsidP="00EA43D1">
            <w:pPr>
              <w:pStyle w:val="TableParagraph"/>
              <w:tabs>
                <w:tab w:val="right" w:pos="8931"/>
                <w:tab w:val="right" w:pos="10065"/>
              </w:tabs>
              <w:rPr>
                <w:bCs/>
                <w:lang w:val="en-GB"/>
              </w:rPr>
            </w:pPr>
            <w:r w:rsidRPr="008E0785">
              <w:rPr>
                <w:bCs/>
                <w:lang w:val="en-GB"/>
              </w:rPr>
              <w:t>The College approach to invoice payment and any impact of costs associated with late payments was discussed and B Ferguson noted that invoices were paid as soon as possible (usually within 7 days) and that late payments only arose where there was a query around the invoice or good received. It was noted that late payment fees were very minimal.</w:t>
            </w:r>
          </w:p>
          <w:p w14:paraId="2CF6DDC5" w14:textId="77777777" w:rsidR="008E0785" w:rsidRPr="008E0785" w:rsidRDefault="008E0785" w:rsidP="00EA43D1">
            <w:pPr>
              <w:pStyle w:val="TableParagraph"/>
              <w:tabs>
                <w:tab w:val="right" w:pos="8931"/>
                <w:tab w:val="right" w:pos="10065"/>
              </w:tabs>
              <w:rPr>
                <w:bCs/>
                <w:lang w:val="en-GB"/>
              </w:rPr>
            </w:pPr>
          </w:p>
          <w:p w14:paraId="2D40F29F" w14:textId="7FBC76DF" w:rsidR="008E0785" w:rsidRPr="008E0785" w:rsidRDefault="008E0785" w:rsidP="00EA43D1">
            <w:pPr>
              <w:pStyle w:val="TableParagraph"/>
              <w:tabs>
                <w:tab w:val="right" w:pos="8931"/>
                <w:tab w:val="right" w:pos="10065"/>
              </w:tabs>
              <w:rPr>
                <w:bCs/>
                <w:lang w:val="en-GB"/>
              </w:rPr>
            </w:pPr>
            <w:r w:rsidRPr="008E0785">
              <w:rPr>
                <w:bCs/>
                <w:lang w:val="en-GB"/>
              </w:rPr>
              <w:t xml:space="preserve">B Lawrie queried the list of Regulated Procurements report page 272 and questioned if this was in the correct order (award date then start date) B Ferguson </w:t>
            </w:r>
            <w:r w:rsidR="000D6523">
              <w:rPr>
                <w:bCs/>
                <w:lang w:val="en-GB"/>
              </w:rPr>
              <w:t>noted that he would investigate this with APUC and report back by email</w:t>
            </w:r>
            <w:r w:rsidR="00355F69">
              <w:rPr>
                <w:bCs/>
                <w:lang w:val="en-GB"/>
              </w:rPr>
              <w:t xml:space="preserve">.  </w:t>
            </w:r>
            <w:r w:rsidR="00355F69" w:rsidRPr="007F4720">
              <w:rPr>
                <w:b/>
                <w:lang w:val="en-GB"/>
              </w:rPr>
              <w:t>B Ferguson/S Taylor to progress.</w:t>
            </w:r>
          </w:p>
          <w:p w14:paraId="2FA896A1" w14:textId="77777777" w:rsidR="008E0785" w:rsidRPr="008E0785" w:rsidRDefault="008E0785" w:rsidP="00EA43D1">
            <w:pPr>
              <w:pStyle w:val="TableParagraph"/>
              <w:tabs>
                <w:tab w:val="right" w:pos="8931"/>
                <w:tab w:val="right" w:pos="10065"/>
              </w:tabs>
              <w:rPr>
                <w:bCs/>
                <w:lang w:val="en-GB"/>
              </w:rPr>
            </w:pPr>
          </w:p>
          <w:p w14:paraId="71A7624C" w14:textId="7C2934C1" w:rsidR="008E0785" w:rsidRPr="008E0785" w:rsidRDefault="008E0785" w:rsidP="00EA43D1">
            <w:pPr>
              <w:pStyle w:val="TableParagraph"/>
              <w:tabs>
                <w:tab w:val="right" w:pos="8931"/>
                <w:tab w:val="right" w:pos="10065"/>
              </w:tabs>
              <w:rPr>
                <w:b/>
                <w:lang w:val="en-GB"/>
              </w:rPr>
            </w:pPr>
            <w:r w:rsidRPr="008E0785">
              <w:rPr>
                <w:bCs/>
                <w:lang w:val="en-GB"/>
              </w:rPr>
              <w:t xml:space="preserve">The annual report was approved. </w:t>
            </w:r>
          </w:p>
          <w:p w14:paraId="1C3333B7" w14:textId="77777777" w:rsidR="00355F69" w:rsidRDefault="00355F69" w:rsidP="00EA43D1">
            <w:pPr>
              <w:pStyle w:val="TableParagraph"/>
              <w:rPr>
                <w:lang w:val="en-GB"/>
              </w:rPr>
            </w:pPr>
          </w:p>
          <w:p w14:paraId="7353A707"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B3BB68B"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CD6EE33"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0C7D168A"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35D650EC"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79EB4EB0"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336B7CA" w14:textId="77777777" w:rsidR="00355F69" w:rsidRPr="00EC38A8" w:rsidRDefault="00355F69"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EE65068" w14:textId="0119B6DA" w:rsidR="00355F69" w:rsidRDefault="00355F69"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 xml:space="preserve">Procurement </w:t>
            </w:r>
            <w:r>
              <w:rPr>
                <w:rFonts w:ascii="Arial" w:eastAsia="Arial" w:hAnsi="Arial" w:cs="Arial"/>
                <w:b/>
                <w:color w:val="auto"/>
                <w:lang w:bidi="en-GB"/>
              </w:rPr>
              <w:t>Update</w:t>
            </w:r>
          </w:p>
          <w:p w14:paraId="44A79BA5" w14:textId="77777777" w:rsidR="00355F69" w:rsidRPr="00466128" w:rsidRDefault="00355F69"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6D0AD810"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540FD6D2"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EB11D9D"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6BC9FC61" w14:textId="77777777" w:rsidR="00355F69" w:rsidRPr="003F205B" w:rsidRDefault="00355F69"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0970F406" w14:textId="77777777" w:rsidR="008E0785" w:rsidRPr="008E0785" w:rsidRDefault="008E0785" w:rsidP="00EA43D1">
            <w:pPr>
              <w:pStyle w:val="TableParagraph"/>
              <w:tabs>
                <w:tab w:val="right" w:pos="8931"/>
                <w:tab w:val="right" w:pos="10065"/>
              </w:tabs>
              <w:rPr>
                <w:bCs/>
                <w:lang w:val="en-GB"/>
              </w:rPr>
            </w:pPr>
            <w:r w:rsidRPr="008E0785">
              <w:rPr>
                <w:bCs/>
                <w:lang w:val="en-GB"/>
              </w:rPr>
              <w:t xml:space="preserve">B Ferguson summarised the update, highlighting the contracts awarded since the previous meeting in line with agreed procedures. </w:t>
            </w:r>
          </w:p>
          <w:p w14:paraId="4D4E2ED2" w14:textId="77777777" w:rsidR="008E0785" w:rsidRPr="008E0785" w:rsidRDefault="008E0785" w:rsidP="00EA43D1">
            <w:pPr>
              <w:pStyle w:val="TableParagraph"/>
              <w:tabs>
                <w:tab w:val="right" w:pos="8931"/>
                <w:tab w:val="right" w:pos="10065"/>
              </w:tabs>
              <w:rPr>
                <w:bCs/>
                <w:lang w:val="en-GB"/>
              </w:rPr>
            </w:pPr>
          </w:p>
          <w:p w14:paraId="4B67014F" w14:textId="3A487F07" w:rsidR="008E0785" w:rsidRPr="008E0785" w:rsidRDefault="008E0785" w:rsidP="00EA43D1">
            <w:pPr>
              <w:pStyle w:val="TableParagraph"/>
              <w:tabs>
                <w:tab w:val="right" w:pos="8931"/>
                <w:tab w:val="right" w:pos="10065"/>
              </w:tabs>
              <w:rPr>
                <w:bCs/>
                <w:lang w:val="en-GB"/>
              </w:rPr>
            </w:pPr>
            <w:r w:rsidRPr="008E0785">
              <w:rPr>
                <w:bCs/>
                <w:lang w:val="en-GB"/>
              </w:rPr>
              <w:t xml:space="preserve">B Ferguson noted that there was approval needed from the committee for various </w:t>
            </w:r>
            <w:r w:rsidR="00355F69">
              <w:rPr>
                <w:bCs/>
                <w:lang w:val="en-GB"/>
              </w:rPr>
              <w:t>estates work</w:t>
            </w:r>
            <w:r w:rsidR="0063171C">
              <w:rPr>
                <w:bCs/>
                <w:lang w:val="en-GB"/>
              </w:rPr>
              <w:t xml:space="preserve"> contracts</w:t>
            </w:r>
            <w:r w:rsidRPr="008E0785">
              <w:rPr>
                <w:bCs/>
                <w:lang w:val="en-GB"/>
              </w:rPr>
              <w:t xml:space="preserve"> in collaboration with Abertay University.</w:t>
            </w:r>
          </w:p>
          <w:p w14:paraId="49AA176E" w14:textId="77777777" w:rsidR="008E0785" w:rsidRPr="008E0785" w:rsidRDefault="008E0785" w:rsidP="00EA43D1">
            <w:pPr>
              <w:pStyle w:val="TableParagraph"/>
              <w:tabs>
                <w:tab w:val="right" w:pos="8931"/>
                <w:tab w:val="right" w:pos="10065"/>
              </w:tabs>
              <w:rPr>
                <w:bCs/>
                <w:lang w:val="en-GB"/>
              </w:rPr>
            </w:pPr>
          </w:p>
          <w:p w14:paraId="1D51A7BC" w14:textId="77777777" w:rsidR="008E0785" w:rsidRPr="008E0785" w:rsidRDefault="008E0785" w:rsidP="00EA43D1">
            <w:pPr>
              <w:pStyle w:val="TableParagraph"/>
              <w:tabs>
                <w:tab w:val="right" w:pos="8931"/>
                <w:tab w:val="right" w:pos="10065"/>
              </w:tabs>
              <w:rPr>
                <w:bCs/>
                <w:lang w:val="en-GB"/>
              </w:rPr>
            </w:pPr>
            <w:r w:rsidRPr="008E0785">
              <w:rPr>
                <w:bCs/>
                <w:lang w:val="en-GB"/>
              </w:rPr>
              <w:t>This procurement was discussed, and approval granted by the Committee.</w:t>
            </w:r>
          </w:p>
          <w:p w14:paraId="609CA9CB" w14:textId="77777777" w:rsidR="008E0785" w:rsidRPr="008E0785" w:rsidRDefault="008E0785" w:rsidP="00EA43D1">
            <w:pPr>
              <w:pStyle w:val="TableParagraph"/>
              <w:tabs>
                <w:tab w:val="right" w:pos="8931"/>
                <w:tab w:val="right" w:pos="10065"/>
              </w:tabs>
              <w:rPr>
                <w:b/>
                <w:lang w:val="en-GB"/>
              </w:rPr>
            </w:pPr>
          </w:p>
          <w:p w14:paraId="085F8D43"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54BAEEB9"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2650F91"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A12F7C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4B87FC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150B0A7A"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639DB698" w14:textId="77777777" w:rsidR="0063171C" w:rsidRPr="00EC38A8" w:rsidRDefault="0063171C" w:rsidP="00EA43D1">
            <w:pPr>
              <w:pStyle w:val="ListParagraph"/>
              <w:widowControl w:val="0"/>
              <w:numPr>
                <w:ilvl w:val="0"/>
                <w:numId w:val="4"/>
              </w:numPr>
              <w:tabs>
                <w:tab w:val="right" w:pos="8931"/>
                <w:tab w:val="right" w:pos="10065"/>
              </w:tabs>
              <w:autoSpaceDE w:val="0"/>
              <w:autoSpaceDN w:val="0"/>
              <w:spacing w:after="0" w:line="240" w:lineRule="auto"/>
              <w:rPr>
                <w:rFonts w:ascii="Arial" w:eastAsia="Arial" w:hAnsi="Arial" w:cs="Arial"/>
                <w:b/>
                <w:vanish/>
                <w:color w:val="auto"/>
                <w:lang w:bidi="en-GB"/>
              </w:rPr>
            </w:pPr>
          </w:p>
          <w:p w14:paraId="2FF5AD62" w14:textId="46E8C087" w:rsidR="0063171C" w:rsidRDefault="0063171C" w:rsidP="00EA43D1">
            <w:pPr>
              <w:pStyle w:val="ListParagraph"/>
              <w:widowControl w:val="0"/>
              <w:numPr>
                <w:ilvl w:val="1"/>
                <w:numId w:val="5"/>
              </w:numPr>
              <w:tabs>
                <w:tab w:val="right" w:pos="8931"/>
                <w:tab w:val="right" w:pos="10065"/>
              </w:tabs>
              <w:autoSpaceDE w:val="0"/>
              <w:autoSpaceDN w:val="0"/>
              <w:spacing w:after="0" w:line="240" w:lineRule="auto"/>
              <w:ind w:left="432"/>
              <w:rPr>
                <w:rFonts w:ascii="Arial" w:eastAsia="Arial" w:hAnsi="Arial" w:cs="Arial"/>
                <w:b/>
                <w:color w:val="auto"/>
                <w:lang w:bidi="en-GB"/>
              </w:rPr>
            </w:pPr>
            <w:r>
              <w:rPr>
                <w:rFonts w:ascii="Arial" w:eastAsia="Arial" w:hAnsi="Arial" w:cs="Arial"/>
                <w:b/>
                <w:color w:val="auto"/>
                <w:lang w:bidi="en-GB"/>
              </w:rPr>
              <w:t>P</w:t>
            </w:r>
            <w:r>
              <w:rPr>
                <w:rFonts w:ascii="Arial" w:eastAsia="Arial" w:hAnsi="Arial" w:cs="Arial"/>
                <w:b/>
                <w:color w:val="auto"/>
                <w:lang w:bidi="en-GB"/>
              </w:rPr>
              <w:t xml:space="preserve">rocurement </w:t>
            </w:r>
            <w:r>
              <w:rPr>
                <w:rFonts w:ascii="Arial" w:eastAsia="Arial" w:hAnsi="Arial" w:cs="Arial"/>
                <w:b/>
                <w:color w:val="auto"/>
                <w:lang w:bidi="en-GB"/>
              </w:rPr>
              <w:t>Strategy</w:t>
            </w:r>
          </w:p>
          <w:p w14:paraId="7F095CE4" w14:textId="77777777" w:rsidR="0063171C" w:rsidRPr="00466128" w:rsidRDefault="0063171C" w:rsidP="00EA43D1">
            <w:pPr>
              <w:pStyle w:val="ListParagraph"/>
              <w:widowControl w:val="0"/>
              <w:tabs>
                <w:tab w:val="right" w:pos="8931"/>
                <w:tab w:val="right" w:pos="10065"/>
              </w:tabs>
              <w:autoSpaceDE w:val="0"/>
              <w:autoSpaceDN w:val="0"/>
              <w:spacing w:after="0" w:line="240" w:lineRule="auto"/>
              <w:ind w:left="432"/>
              <w:rPr>
                <w:rFonts w:ascii="Arial" w:eastAsia="Arial" w:hAnsi="Arial" w:cs="Arial"/>
                <w:b/>
                <w:color w:val="auto"/>
                <w:lang w:bidi="en-GB"/>
              </w:rPr>
            </w:pPr>
          </w:p>
          <w:p w14:paraId="253DA44B"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48D4A8B0"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215840CE"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51BAE2A5" w14:textId="77777777" w:rsidR="0063171C" w:rsidRPr="003F205B" w:rsidRDefault="0063171C" w:rsidP="00EA43D1">
            <w:pPr>
              <w:pStyle w:val="ListParagraph"/>
              <w:widowControl w:val="0"/>
              <w:numPr>
                <w:ilvl w:val="0"/>
                <w:numId w:val="7"/>
              </w:numPr>
              <w:autoSpaceDE w:val="0"/>
              <w:autoSpaceDN w:val="0"/>
              <w:spacing w:after="0" w:line="240" w:lineRule="auto"/>
              <w:contextualSpacing w:val="0"/>
              <w:rPr>
                <w:rFonts w:ascii="Arial" w:eastAsia="Arial" w:hAnsi="Arial" w:cs="Arial"/>
                <w:vanish/>
                <w:color w:val="auto"/>
                <w:lang w:eastAsia="en-US"/>
              </w:rPr>
            </w:pPr>
          </w:p>
          <w:p w14:paraId="7FD66EFB" w14:textId="600C736D" w:rsidR="008E0785" w:rsidRPr="008E0785" w:rsidRDefault="008E0785" w:rsidP="00EA43D1">
            <w:pPr>
              <w:pStyle w:val="TableParagraph"/>
              <w:tabs>
                <w:tab w:val="right" w:pos="8931"/>
                <w:tab w:val="right" w:pos="10065"/>
              </w:tabs>
              <w:rPr>
                <w:bCs/>
                <w:lang w:val="en-GB"/>
              </w:rPr>
            </w:pPr>
            <w:r w:rsidRPr="008E0785">
              <w:rPr>
                <w:bCs/>
                <w:lang w:val="en-GB"/>
              </w:rPr>
              <w:t xml:space="preserve">B Ferguson </w:t>
            </w:r>
            <w:r w:rsidR="0063171C">
              <w:rPr>
                <w:bCs/>
                <w:lang w:val="en-GB"/>
              </w:rPr>
              <w:t xml:space="preserve">summarised the document noting that this was a minor </w:t>
            </w:r>
            <w:r w:rsidR="00EA43D1">
              <w:rPr>
                <w:bCs/>
                <w:lang w:val="en-GB"/>
              </w:rPr>
              <w:t>technical update to the strategy that was produced and published annually</w:t>
            </w:r>
            <w:r w:rsidRPr="008E0785">
              <w:rPr>
                <w:bCs/>
                <w:lang w:val="en-GB"/>
              </w:rPr>
              <w:t>.</w:t>
            </w:r>
          </w:p>
          <w:p w14:paraId="606C7EF6" w14:textId="77777777" w:rsidR="008E0785" w:rsidRPr="008E0785" w:rsidRDefault="008E0785" w:rsidP="00EA43D1">
            <w:pPr>
              <w:pStyle w:val="TableParagraph"/>
              <w:tabs>
                <w:tab w:val="right" w:pos="8931"/>
                <w:tab w:val="right" w:pos="10065"/>
              </w:tabs>
              <w:rPr>
                <w:b/>
                <w:lang w:val="en-GB"/>
              </w:rPr>
            </w:pPr>
          </w:p>
          <w:p w14:paraId="0DEEB0FE" w14:textId="77777777" w:rsidR="000E2726" w:rsidRDefault="008E0785" w:rsidP="00EA43D1">
            <w:pPr>
              <w:pStyle w:val="TableParagraph"/>
              <w:tabs>
                <w:tab w:val="right" w:pos="8931"/>
                <w:tab w:val="right" w:pos="10065"/>
              </w:tabs>
              <w:rPr>
                <w:b/>
                <w:lang w:val="en-GB"/>
              </w:rPr>
            </w:pPr>
            <w:r w:rsidRPr="00EA43D1">
              <w:rPr>
                <w:bCs/>
                <w:lang w:val="en-GB"/>
              </w:rPr>
              <w:t>The strateg</w:t>
            </w:r>
            <w:r w:rsidR="00EA43D1" w:rsidRPr="00EA43D1">
              <w:rPr>
                <w:bCs/>
                <w:lang w:val="en-GB"/>
              </w:rPr>
              <w:t xml:space="preserve">y </w:t>
            </w:r>
            <w:r w:rsidRPr="00EA43D1">
              <w:rPr>
                <w:bCs/>
                <w:lang w:val="en-GB"/>
              </w:rPr>
              <w:t xml:space="preserve">was approved </w:t>
            </w:r>
            <w:r w:rsidR="00EA43D1">
              <w:rPr>
                <w:bCs/>
                <w:lang w:val="en-GB"/>
              </w:rPr>
              <w:t xml:space="preserve">for publication. </w:t>
            </w:r>
            <w:r w:rsidR="00EA43D1" w:rsidRPr="00EA43D1">
              <w:rPr>
                <w:b/>
                <w:lang w:val="en-GB"/>
              </w:rPr>
              <w:t>B Ferguson to progress</w:t>
            </w:r>
            <w:r w:rsidRPr="00EA43D1">
              <w:rPr>
                <w:b/>
                <w:lang w:val="en-GB"/>
              </w:rPr>
              <w:t>.</w:t>
            </w:r>
          </w:p>
          <w:p w14:paraId="32F0F501" w14:textId="6FD1C1E1" w:rsidR="00640B75" w:rsidRPr="00EA43D1" w:rsidRDefault="00640B75" w:rsidP="008E0785">
            <w:pPr>
              <w:pStyle w:val="TableParagraph"/>
              <w:tabs>
                <w:tab w:val="right" w:pos="8931"/>
                <w:tab w:val="right" w:pos="10065"/>
              </w:tabs>
              <w:spacing w:line="276" w:lineRule="auto"/>
              <w:rPr>
                <w:bCs/>
                <w:lang w:val="en-GB"/>
              </w:rPr>
            </w:pPr>
          </w:p>
        </w:tc>
      </w:tr>
      <w:tr w:rsidR="00EA43D1" w:rsidRPr="00F13A9A" w14:paraId="3AA7BC3F" w14:textId="77777777" w:rsidTr="00C87308">
        <w:trPr>
          <w:trHeight w:val="503"/>
        </w:trPr>
        <w:tc>
          <w:tcPr>
            <w:tcW w:w="567" w:type="dxa"/>
          </w:tcPr>
          <w:p w14:paraId="384D251C" w14:textId="77777777" w:rsidR="00EA43D1" w:rsidRPr="00F13A9A" w:rsidRDefault="00EA43D1" w:rsidP="001D6FD5">
            <w:pPr>
              <w:pStyle w:val="TableParagraph"/>
              <w:numPr>
                <w:ilvl w:val="0"/>
                <w:numId w:val="1"/>
              </w:numPr>
              <w:ind w:left="170" w:firstLine="0"/>
              <w:rPr>
                <w:b/>
                <w:lang w:val="en-GB"/>
              </w:rPr>
            </w:pPr>
          </w:p>
        </w:tc>
        <w:tc>
          <w:tcPr>
            <w:tcW w:w="9418" w:type="dxa"/>
          </w:tcPr>
          <w:p w14:paraId="162FCA12" w14:textId="77777777" w:rsidR="00640B75" w:rsidRPr="00640B75" w:rsidRDefault="00640B75" w:rsidP="00640B75">
            <w:pPr>
              <w:pStyle w:val="TableParagraph"/>
              <w:tabs>
                <w:tab w:val="right" w:pos="8931"/>
                <w:tab w:val="right" w:pos="10065"/>
              </w:tabs>
              <w:spacing w:line="276" w:lineRule="auto"/>
              <w:rPr>
                <w:b/>
                <w:lang w:val="en-GB"/>
              </w:rPr>
            </w:pPr>
            <w:r w:rsidRPr="00640B75">
              <w:rPr>
                <w:b/>
                <w:lang w:val="en-GB"/>
              </w:rPr>
              <w:t>STRATEGIC RISK REGISTER (F&amp;PC EXTRACT ONLY)</w:t>
            </w:r>
            <w:r w:rsidRPr="00640B75">
              <w:rPr>
                <w:b/>
                <w:lang w:val="en-GB"/>
              </w:rPr>
              <w:tab/>
            </w:r>
          </w:p>
          <w:p w14:paraId="4267E4B6" w14:textId="77777777" w:rsidR="00640B75" w:rsidRPr="00640B75" w:rsidRDefault="00640B75" w:rsidP="00640B75">
            <w:pPr>
              <w:pStyle w:val="TableParagraph"/>
              <w:tabs>
                <w:tab w:val="right" w:pos="8931"/>
                <w:tab w:val="right" w:pos="10065"/>
              </w:tabs>
              <w:spacing w:line="276" w:lineRule="auto"/>
              <w:rPr>
                <w:b/>
                <w:lang w:val="en-GB"/>
              </w:rPr>
            </w:pPr>
          </w:p>
          <w:p w14:paraId="1181422B" w14:textId="77777777" w:rsidR="007F4720" w:rsidRDefault="00640B75" w:rsidP="00E533BF">
            <w:pPr>
              <w:pStyle w:val="TableParagraph"/>
              <w:tabs>
                <w:tab w:val="right" w:pos="8931"/>
                <w:tab w:val="right" w:pos="10065"/>
              </w:tabs>
              <w:rPr>
                <w:bCs/>
                <w:lang w:val="en-GB"/>
              </w:rPr>
            </w:pPr>
            <w:r w:rsidRPr="00640B75">
              <w:rPr>
                <w:bCs/>
                <w:lang w:val="en-GB"/>
              </w:rPr>
              <w:t xml:space="preserve">S Taylor noted that the focus remained on the financial sustainability risk, with no change suggested at this point in time. </w:t>
            </w:r>
          </w:p>
          <w:p w14:paraId="34D91B50" w14:textId="77777777" w:rsidR="007F4720" w:rsidRDefault="007F4720" w:rsidP="00E533BF">
            <w:pPr>
              <w:pStyle w:val="TableParagraph"/>
              <w:tabs>
                <w:tab w:val="right" w:pos="8931"/>
                <w:tab w:val="right" w:pos="10065"/>
              </w:tabs>
              <w:rPr>
                <w:bCs/>
                <w:lang w:val="en-GB"/>
              </w:rPr>
            </w:pPr>
          </w:p>
          <w:p w14:paraId="64C32D37" w14:textId="26D42D43" w:rsidR="00EA43D1" w:rsidRDefault="00640B75" w:rsidP="00E533BF">
            <w:pPr>
              <w:pStyle w:val="TableParagraph"/>
              <w:tabs>
                <w:tab w:val="right" w:pos="8931"/>
                <w:tab w:val="right" w:pos="10065"/>
              </w:tabs>
              <w:rPr>
                <w:bCs/>
                <w:lang w:val="en-GB"/>
              </w:rPr>
            </w:pPr>
            <w:r w:rsidRPr="00640B75">
              <w:rPr>
                <w:bCs/>
                <w:lang w:val="en-GB"/>
              </w:rPr>
              <w:lastRenderedPageBreak/>
              <w:t xml:space="preserve">S Taylor confirmed that </w:t>
            </w:r>
            <w:r w:rsidR="00B5506C">
              <w:rPr>
                <w:bCs/>
                <w:lang w:val="en-GB"/>
              </w:rPr>
              <w:t xml:space="preserve">following discussion at the Audit &amp; Risk Committee </w:t>
            </w:r>
            <w:r w:rsidRPr="00640B75">
              <w:rPr>
                <w:bCs/>
                <w:lang w:val="en-GB"/>
              </w:rPr>
              <w:t xml:space="preserve">the Strategic Risk Register was being reviewed covering the institutional sustainability risk. </w:t>
            </w:r>
          </w:p>
          <w:p w14:paraId="0295749F" w14:textId="697DBEA1" w:rsidR="00E533BF" w:rsidRPr="008E0785" w:rsidRDefault="00E533BF" w:rsidP="00E533BF">
            <w:pPr>
              <w:pStyle w:val="TableParagraph"/>
              <w:tabs>
                <w:tab w:val="right" w:pos="8931"/>
                <w:tab w:val="right" w:pos="10065"/>
              </w:tabs>
              <w:rPr>
                <w:b/>
                <w:lang w:val="en-GB"/>
              </w:rPr>
            </w:pPr>
          </w:p>
        </w:tc>
      </w:tr>
      <w:tr w:rsidR="00B5506C" w:rsidRPr="00F13A9A" w14:paraId="79742200" w14:textId="77777777" w:rsidTr="00C87308">
        <w:trPr>
          <w:trHeight w:val="503"/>
        </w:trPr>
        <w:tc>
          <w:tcPr>
            <w:tcW w:w="567" w:type="dxa"/>
          </w:tcPr>
          <w:p w14:paraId="69A5F13C" w14:textId="77777777" w:rsidR="00B5506C" w:rsidRPr="00F13A9A" w:rsidRDefault="00B5506C" w:rsidP="001D6FD5">
            <w:pPr>
              <w:pStyle w:val="TableParagraph"/>
              <w:numPr>
                <w:ilvl w:val="0"/>
                <w:numId w:val="1"/>
              </w:numPr>
              <w:ind w:left="170" w:firstLine="0"/>
              <w:rPr>
                <w:b/>
                <w:lang w:val="en-GB"/>
              </w:rPr>
            </w:pPr>
          </w:p>
        </w:tc>
        <w:tc>
          <w:tcPr>
            <w:tcW w:w="9418" w:type="dxa"/>
          </w:tcPr>
          <w:p w14:paraId="1D1A56EB" w14:textId="77777777" w:rsidR="00103EA6" w:rsidRPr="00103EA6" w:rsidRDefault="00103EA6" w:rsidP="00103EA6">
            <w:pPr>
              <w:pStyle w:val="TableParagraph"/>
              <w:tabs>
                <w:tab w:val="right" w:pos="8931"/>
                <w:tab w:val="right" w:pos="10065"/>
              </w:tabs>
              <w:rPr>
                <w:b/>
                <w:lang w:val="en-GB"/>
              </w:rPr>
            </w:pPr>
            <w:r w:rsidRPr="00103EA6">
              <w:rPr>
                <w:b/>
                <w:lang w:val="en-GB"/>
              </w:rPr>
              <w:t xml:space="preserve">CORPORATE SERVICES REPORT </w:t>
            </w:r>
            <w:r w:rsidRPr="00103EA6">
              <w:rPr>
                <w:b/>
                <w:lang w:val="en-GB"/>
              </w:rPr>
              <w:tab/>
            </w:r>
          </w:p>
          <w:p w14:paraId="168541CD" w14:textId="77777777" w:rsidR="00103EA6" w:rsidRPr="00103EA6" w:rsidRDefault="00103EA6" w:rsidP="00103EA6">
            <w:pPr>
              <w:pStyle w:val="TableParagraph"/>
              <w:tabs>
                <w:tab w:val="right" w:pos="8931"/>
                <w:tab w:val="right" w:pos="10065"/>
              </w:tabs>
              <w:rPr>
                <w:b/>
                <w:lang w:val="en-GB"/>
              </w:rPr>
            </w:pPr>
          </w:p>
          <w:p w14:paraId="113A1371" w14:textId="77777777" w:rsidR="00103EA6" w:rsidRPr="00103EA6" w:rsidRDefault="00103EA6" w:rsidP="00103EA6">
            <w:pPr>
              <w:pStyle w:val="TableParagraph"/>
              <w:tabs>
                <w:tab w:val="right" w:pos="8931"/>
                <w:tab w:val="right" w:pos="10065"/>
              </w:tabs>
              <w:rPr>
                <w:bCs/>
                <w:lang w:val="en-GB"/>
              </w:rPr>
            </w:pPr>
            <w:r w:rsidRPr="00103EA6">
              <w:rPr>
                <w:bCs/>
                <w:lang w:val="en-GB"/>
              </w:rPr>
              <w:t>S Taylor acknowledged the report for noting but highlighted that the Angus Shared Apprenticeship Scheme in partnership with Angus Council has struggled financially since the COVID-19 pandemic and the SAL board has decided to wind up the company over the coming months. Recruitment of new apprentices has stopped, and the final remaining apprentices will be retained until their apprenticeships are completed (around April 2024). Whilst the winding up of SAL is regrettable, there is no financial risk to the College in respect of this.</w:t>
            </w:r>
          </w:p>
          <w:p w14:paraId="7C0891D7" w14:textId="77777777" w:rsidR="00103EA6" w:rsidRPr="00103EA6" w:rsidRDefault="00103EA6" w:rsidP="00103EA6">
            <w:pPr>
              <w:pStyle w:val="TableParagraph"/>
              <w:tabs>
                <w:tab w:val="right" w:pos="8931"/>
                <w:tab w:val="right" w:pos="10065"/>
              </w:tabs>
              <w:rPr>
                <w:bCs/>
                <w:lang w:val="en-GB"/>
              </w:rPr>
            </w:pPr>
          </w:p>
          <w:p w14:paraId="5BBCB9B3" w14:textId="77777777" w:rsidR="00B5506C" w:rsidRDefault="00103EA6" w:rsidP="00103EA6">
            <w:pPr>
              <w:pStyle w:val="TableParagraph"/>
              <w:tabs>
                <w:tab w:val="right" w:pos="8931"/>
                <w:tab w:val="right" w:pos="10065"/>
              </w:tabs>
              <w:rPr>
                <w:bCs/>
                <w:lang w:val="en-GB"/>
              </w:rPr>
            </w:pPr>
            <w:r w:rsidRPr="00103EA6">
              <w:rPr>
                <w:bCs/>
                <w:lang w:val="en-GB"/>
              </w:rPr>
              <w:t>The report was noted.</w:t>
            </w:r>
          </w:p>
          <w:p w14:paraId="1E2480F6" w14:textId="6FCFE35B" w:rsidR="00E533BF" w:rsidRPr="00640B75" w:rsidRDefault="00E533BF" w:rsidP="00103EA6">
            <w:pPr>
              <w:pStyle w:val="TableParagraph"/>
              <w:tabs>
                <w:tab w:val="right" w:pos="8931"/>
                <w:tab w:val="right" w:pos="10065"/>
              </w:tabs>
              <w:rPr>
                <w:b/>
                <w:lang w:val="en-GB"/>
              </w:rPr>
            </w:pPr>
          </w:p>
        </w:tc>
      </w:tr>
      <w:tr w:rsidR="00F27FAC" w:rsidRPr="00F13A9A" w14:paraId="2B9DA233" w14:textId="77777777" w:rsidTr="00C87308">
        <w:trPr>
          <w:trHeight w:val="503"/>
        </w:trPr>
        <w:tc>
          <w:tcPr>
            <w:tcW w:w="567" w:type="dxa"/>
          </w:tcPr>
          <w:p w14:paraId="61F7CAD4" w14:textId="77777777" w:rsidR="00F27FAC" w:rsidRPr="00F13A9A" w:rsidRDefault="00F27FAC" w:rsidP="001D6FD5">
            <w:pPr>
              <w:pStyle w:val="TableParagraph"/>
              <w:numPr>
                <w:ilvl w:val="0"/>
                <w:numId w:val="1"/>
              </w:numPr>
              <w:ind w:left="170" w:firstLine="0"/>
              <w:rPr>
                <w:b/>
                <w:lang w:val="en-GB"/>
              </w:rPr>
            </w:pPr>
          </w:p>
        </w:tc>
        <w:tc>
          <w:tcPr>
            <w:tcW w:w="9418" w:type="dxa"/>
          </w:tcPr>
          <w:p w14:paraId="7F4B4B7B" w14:textId="0E5B5D1B" w:rsidR="00F27FAC" w:rsidRPr="00F13A9A" w:rsidRDefault="00F27FAC" w:rsidP="00F27FAC">
            <w:pPr>
              <w:pStyle w:val="TableParagraph"/>
              <w:tabs>
                <w:tab w:val="left" w:pos="428"/>
                <w:tab w:val="left" w:pos="950"/>
              </w:tabs>
              <w:ind w:left="54" w:right="236"/>
              <w:rPr>
                <w:b/>
                <w:bCs/>
                <w:lang w:val="en-GB"/>
              </w:rPr>
            </w:pPr>
            <w:r w:rsidRPr="00F13A9A">
              <w:rPr>
                <w:b/>
                <w:lang w:val="en-GB"/>
              </w:rPr>
              <w:t xml:space="preserve">DATE OF NEXT MEETING </w:t>
            </w:r>
            <w:r w:rsidRPr="00F13A9A">
              <w:rPr>
                <w:lang w:val="en-GB"/>
              </w:rPr>
              <w:t xml:space="preserve">– </w:t>
            </w:r>
            <w:r>
              <w:rPr>
                <w:lang w:val="en-GB"/>
              </w:rPr>
              <w:t xml:space="preserve">Tuesday 27 February 2024, 5.00pm </w:t>
            </w:r>
            <w:r w:rsidR="007F4720">
              <w:rPr>
                <w:lang w:val="en-GB"/>
              </w:rPr>
              <w:t>A625, Kingsway Campus</w:t>
            </w:r>
          </w:p>
          <w:p w14:paraId="7A2D0173" w14:textId="77777777" w:rsidR="00F27FAC" w:rsidRPr="00103EA6" w:rsidRDefault="00F27FAC" w:rsidP="00103EA6">
            <w:pPr>
              <w:pStyle w:val="TableParagraph"/>
              <w:tabs>
                <w:tab w:val="right" w:pos="8931"/>
                <w:tab w:val="right" w:pos="10065"/>
              </w:tabs>
              <w:rPr>
                <w:b/>
                <w:lang w:val="en-GB"/>
              </w:rPr>
            </w:pPr>
          </w:p>
        </w:tc>
      </w:tr>
    </w:tbl>
    <w:p w14:paraId="460290B8" w14:textId="77777777" w:rsidR="006142E3" w:rsidRDefault="006142E3" w:rsidP="006142E3">
      <w:pPr>
        <w:spacing w:after="0"/>
      </w:pPr>
    </w:p>
    <w:tbl>
      <w:tblPr>
        <w:tblpPr w:leftFromText="180" w:rightFromText="180" w:vertAnchor="text" w:tblpY="1"/>
        <w:tblOverlap w:val="never"/>
        <w:tblW w:w="9923" w:type="dxa"/>
        <w:tblLayout w:type="fixed"/>
        <w:tblCellMar>
          <w:left w:w="0" w:type="dxa"/>
          <w:right w:w="0" w:type="dxa"/>
        </w:tblCellMar>
        <w:tblLook w:val="01E0" w:firstRow="1" w:lastRow="1" w:firstColumn="1" w:lastColumn="1" w:noHBand="0" w:noVBand="0"/>
      </w:tblPr>
      <w:tblGrid>
        <w:gridCol w:w="6238"/>
        <w:gridCol w:w="1706"/>
        <w:gridCol w:w="1979"/>
      </w:tblGrid>
      <w:tr w:rsidR="006142E3" w:rsidRPr="00775417" w14:paraId="70519AF1" w14:textId="77777777" w:rsidTr="005E2550">
        <w:trPr>
          <w:trHeight w:val="375"/>
        </w:trPr>
        <w:tc>
          <w:tcPr>
            <w:tcW w:w="6238" w:type="dxa"/>
          </w:tcPr>
          <w:p w14:paraId="6B76C586" w14:textId="77777777" w:rsidR="006142E3" w:rsidRPr="008B6977" w:rsidRDefault="006142E3" w:rsidP="00913CCC">
            <w:pPr>
              <w:pStyle w:val="TableParagraph"/>
              <w:spacing w:after="120"/>
              <w:rPr>
                <w:b/>
              </w:rPr>
            </w:pPr>
            <w:r w:rsidRPr="008B6977">
              <w:rPr>
                <w:b/>
              </w:rPr>
              <w:t>Action Point Summary</w:t>
            </w:r>
          </w:p>
        </w:tc>
        <w:tc>
          <w:tcPr>
            <w:tcW w:w="1706" w:type="dxa"/>
          </w:tcPr>
          <w:p w14:paraId="468487FC" w14:textId="77777777" w:rsidR="006142E3" w:rsidRPr="00775417" w:rsidRDefault="006142E3" w:rsidP="00913CCC">
            <w:pPr>
              <w:pStyle w:val="TableParagraph"/>
              <w:spacing w:after="120"/>
              <w:jc w:val="center"/>
              <w:rPr>
                <w:b/>
              </w:rPr>
            </w:pPr>
          </w:p>
        </w:tc>
        <w:tc>
          <w:tcPr>
            <w:tcW w:w="1979" w:type="dxa"/>
          </w:tcPr>
          <w:p w14:paraId="6561B45F" w14:textId="77777777" w:rsidR="006142E3" w:rsidRPr="00775417" w:rsidRDefault="006142E3" w:rsidP="00913CCC">
            <w:pPr>
              <w:pStyle w:val="TableParagraph"/>
              <w:spacing w:after="120"/>
              <w:jc w:val="center"/>
              <w:rPr>
                <w:b/>
              </w:rPr>
            </w:pPr>
          </w:p>
        </w:tc>
      </w:tr>
      <w:tr w:rsidR="006142E3" w:rsidRPr="00775417" w14:paraId="34E7C794" w14:textId="77777777" w:rsidTr="005E2550">
        <w:trPr>
          <w:trHeight w:val="376"/>
        </w:trPr>
        <w:tc>
          <w:tcPr>
            <w:tcW w:w="6238" w:type="dxa"/>
          </w:tcPr>
          <w:p w14:paraId="05B2081D" w14:textId="77777777" w:rsidR="006142E3" w:rsidRPr="008B6977" w:rsidRDefault="006142E3" w:rsidP="00913CCC">
            <w:pPr>
              <w:pStyle w:val="TableParagraph"/>
              <w:spacing w:after="120"/>
              <w:rPr>
                <w:b/>
              </w:rPr>
            </w:pPr>
            <w:r>
              <w:rPr>
                <w:b/>
              </w:rPr>
              <w:t>Action</w:t>
            </w:r>
          </w:p>
        </w:tc>
        <w:tc>
          <w:tcPr>
            <w:tcW w:w="1706" w:type="dxa"/>
          </w:tcPr>
          <w:p w14:paraId="19EDFE0E" w14:textId="77777777" w:rsidR="006142E3" w:rsidRPr="00775417" w:rsidRDefault="006142E3" w:rsidP="00913CCC">
            <w:pPr>
              <w:pStyle w:val="TableParagraph"/>
              <w:spacing w:after="120"/>
              <w:jc w:val="center"/>
              <w:rPr>
                <w:b/>
              </w:rPr>
            </w:pPr>
            <w:r>
              <w:rPr>
                <w:b/>
              </w:rPr>
              <w:t>Responsibility</w:t>
            </w:r>
          </w:p>
        </w:tc>
        <w:tc>
          <w:tcPr>
            <w:tcW w:w="1979" w:type="dxa"/>
          </w:tcPr>
          <w:p w14:paraId="5A38176E" w14:textId="77777777" w:rsidR="006142E3" w:rsidRPr="00775417" w:rsidRDefault="006142E3" w:rsidP="00913CCC">
            <w:pPr>
              <w:pStyle w:val="TableParagraph"/>
              <w:spacing w:after="120"/>
              <w:jc w:val="center"/>
              <w:rPr>
                <w:b/>
              </w:rPr>
            </w:pPr>
            <w:r>
              <w:rPr>
                <w:b/>
              </w:rPr>
              <w:t>Date</w:t>
            </w:r>
          </w:p>
        </w:tc>
      </w:tr>
      <w:tr w:rsidR="00010D99" w:rsidRPr="00775417" w14:paraId="3221AE24" w14:textId="77777777" w:rsidTr="005E2550">
        <w:trPr>
          <w:trHeight w:val="376"/>
        </w:trPr>
        <w:tc>
          <w:tcPr>
            <w:tcW w:w="6238" w:type="dxa"/>
          </w:tcPr>
          <w:p w14:paraId="0D2A332C" w14:textId="7B7E5CF2" w:rsidR="00010D99" w:rsidRDefault="00AD304E" w:rsidP="00913CCC">
            <w:pPr>
              <w:pStyle w:val="TableParagraph"/>
              <w:spacing w:after="120"/>
              <w:rPr>
                <w:bCs/>
              </w:rPr>
            </w:pPr>
            <w:r>
              <w:rPr>
                <w:bCs/>
              </w:rPr>
              <w:t>Update on GTL Operations and finances to be presented to F&amp;P</w:t>
            </w:r>
          </w:p>
        </w:tc>
        <w:tc>
          <w:tcPr>
            <w:tcW w:w="1706" w:type="dxa"/>
          </w:tcPr>
          <w:p w14:paraId="26F9DE60" w14:textId="61FDB47B" w:rsidR="00010D99" w:rsidRDefault="00AD304E" w:rsidP="00913CCC">
            <w:pPr>
              <w:pStyle w:val="TableParagraph"/>
              <w:spacing w:after="120"/>
              <w:jc w:val="center"/>
              <w:rPr>
                <w:bCs/>
              </w:rPr>
            </w:pPr>
            <w:r>
              <w:rPr>
                <w:bCs/>
              </w:rPr>
              <w:t>S Hewitt</w:t>
            </w:r>
          </w:p>
        </w:tc>
        <w:tc>
          <w:tcPr>
            <w:tcW w:w="1979" w:type="dxa"/>
          </w:tcPr>
          <w:p w14:paraId="5AD4D5FA" w14:textId="20B83BFE" w:rsidR="00010D99" w:rsidRDefault="00AD304E" w:rsidP="00913CCC">
            <w:pPr>
              <w:pStyle w:val="TableParagraph"/>
              <w:spacing w:after="120"/>
              <w:jc w:val="center"/>
              <w:rPr>
                <w:bCs/>
              </w:rPr>
            </w:pPr>
            <w:r>
              <w:rPr>
                <w:bCs/>
              </w:rPr>
              <w:t>27 February 2024</w:t>
            </w:r>
          </w:p>
        </w:tc>
      </w:tr>
      <w:tr w:rsidR="00AD304E" w:rsidRPr="00775417" w14:paraId="27DE8A48" w14:textId="77777777" w:rsidTr="005E2550">
        <w:trPr>
          <w:trHeight w:val="376"/>
        </w:trPr>
        <w:tc>
          <w:tcPr>
            <w:tcW w:w="6238" w:type="dxa"/>
          </w:tcPr>
          <w:p w14:paraId="30212ACA" w14:textId="2D76A93C" w:rsidR="00AD304E" w:rsidRDefault="00AD304E" w:rsidP="00913CCC">
            <w:pPr>
              <w:pStyle w:val="TableParagraph"/>
              <w:spacing w:after="120"/>
              <w:rPr>
                <w:bCs/>
              </w:rPr>
            </w:pPr>
            <w:r>
              <w:rPr>
                <w:bCs/>
              </w:rPr>
              <w:t>Clarification of procurement contract award/start dates to be provided</w:t>
            </w:r>
          </w:p>
        </w:tc>
        <w:tc>
          <w:tcPr>
            <w:tcW w:w="1706" w:type="dxa"/>
          </w:tcPr>
          <w:p w14:paraId="0373572F" w14:textId="5D9552D7" w:rsidR="00AD304E" w:rsidRDefault="00AD304E" w:rsidP="00913CCC">
            <w:pPr>
              <w:pStyle w:val="TableParagraph"/>
              <w:spacing w:after="120"/>
              <w:jc w:val="center"/>
              <w:rPr>
                <w:bCs/>
              </w:rPr>
            </w:pPr>
            <w:r>
              <w:rPr>
                <w:bCs/>
              </w:rPr>
              <w:t>B Ferguson</w:t>
            </w:r>
          </w:p>
        </w:tc>
        <w:tc>
          <w:tcPr>
            <w:tcW w:w="1979" w:type="dxa"/>
          </w:tcPr>
          <w:p w14:paraId="7AE46AB5" w14:textId="75F99317" w:rsidR="00AD304E" w:rsidRDefault="00AD304E" w:rsidP="00913CCC">
            <w:pPr>
              <w:pStyle w:val="TableParagraph"/>
              <w:spacing w:after="120"/>
              <w:jc w:val="center"/>
              <w:rPr>
                <w:bCs/>
              </w:rPr>
            </w:pPr>
            <w:r>
              <w:rPr>
                <w:bCs/>
              </w:rPr>
              <w:t>22 December 2023</w:t>
            </w:r>
          </w:p>
        </w:tc>
      </w:tr>
      <w:tr w:rsidR="00AD304E" w:rsidRPr="00775417" w14:paraId="467EA73B" w14:textId="77777777" w:rsidTr="005E2550">
        <w:trPr>
          <w:trHeight w:val="376"/>
        </w:trPr>
        <w:tc>
          <w:tcPr>
            <w:tcW w:w="6238" w:type="dxa"/>
          </w:tcPr>
          <w:p w14:paraId="46229252" w14:textId="2331AB67" w:rsidR="00AD304E" w:rsidRDefault="00AD304E" w:rsidP="00913CCC">
            <w:pPr>
              <w:pStyle w:val="TableParagraph"/>
              <w:spacing w:after="120"/>
              <w:rPr>
                <w:bCs/>
              </w:rPr>
            </w:pPr>
            <w:r>
              <w:rPr>
                <w:bCs/>
              </w:rPr>
              <w:t>Procurement Strategy to be published</w:t>
            </w:r>
          </w:p>
        </w:tc>
        <w:tc>
          <w:tcPr>
            <w:tcW w:w="1706" w:type="dxa"/>
          </w:tcPr>
          <w:p w14:paraId="37541D38" w14:textId="7C2EC259" w:rsidR="00AD304E" w:rsidRDefault="00AD304E" w:rsidP="00913CCC">
            <w:pPr>
              <w:pStyle w:val="TableParagraph"/>
              <w:spacing w:after="120"/>
              <w:jc w:val="center"/>
              <w:rPr>
                <w:bCs/>
              </w:rPr>
            </w:pPr>
            <w:r>
              <w:rPr>
                <w:bCs/>
              </w:rPr>
              <w:t>B Ferguson</w:t>
            </w:r>
          </w:p>
        </w:tc>
        <w:tc>
          <w:tcPr>
            <w:tcW w:w="1979" w:type="dxa"/>
          </w:tcPr>
          <w:p w14:paraId="30F1C77C" w14:textId="02AE0937" w:rsidR="00AD304E" w:rsidRDefault="00AD304E" w:rsidP="00913CCC">
            <w:pPr>
              <w:pStyle w:val="TableParagraph"/>
              <w:spacing w:after="120"/>
              <w:jc w:val="center"/>
              <w:rPr>
                <w:bCs/>
              </w:rPr>
            </w:pPr>
            <w:r>
              <w:rPr>
                <w:bCs/>
              </w:rPr>
              <w:t>22 December 2023</w:t>
            </w:r>
          </w:p>
        </w:tc>
      </w:tr>
    </w:tbl>
    <w:p w14:paraId="5E4D1125" w14:textId="506009BA" w:rsidR="00E54F99" w:rsidRPr="009A31A7" w:rsidRDefault="00E54F99" w:rsidP="00010D99">
      <w:pPr>
        <w:rPr>
          <w:rFonts w:ascii="Arial" w:hAnsi="Arial" w:cs="Arial"/>
          <w:bCs/>
        </w:rPr>
      </w:pPr>
    </w:p>
    <w:sectPr w:rsidR="00E54F99" w:rsidRPr="009A31A7" w:rsidSect="00EB1DE1">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AD39" w14:textId="77777777" w:rsidR="001B11FC" w:rsidRDefault="001B11FC">
      <w:pPr>
        <w:spacing w:after="0" w:line="240" w:lineRule="auto"/>
      </w:pPr>
      <w:r>
        <w:separator/>
      </w:r>
    </w:p>
  </w:endnote>
  <w:endnote w:type="continuationSeparator" w:id="0">
    <w:p w14:paraId="3001E3F2" w14:textId="77777777" w:rsidR="001B11FC" w:rsidRDefault="001B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9566"/>
      <w:docPartObj>
        <w:docPartGallery w:val="Page Numbers (Bottom of Page)"/>
        <w:docPartUnique/>
      </w:docPartObj>
    </w:sdtPr>
    <w:sdtContent>
      <w:sdt>
        <w:sdtPr>
          <w:id w:val="-1769616900"/>
          <w:docPartObj>
            <w:docPartGallery w:val="Page Numbers (Top of Page)"/>
            <w:docPartUnique/>
          </w:docPartObj>
        </w:sdtPr>
        <w:sdtContent>
          <w:p w14:paraId="2CDFC992" w14:textId="77777777" w:rsidR="006F0E4C" w:rsidRDefault="00000000">
            <w:pPr>
              <w:pStyle w:val="Footer"/>
              <w:jc w:val="right"/>
            </w:pPr>
            <w:r w:rsidRPr="00B02BCB">
              <w:rPr>
                <w:rFonts w:ascii="Arial" w:hAnsi="Arial" w:cs="Arial"/>
                <w:sz w:val="20"/>
                <w:szCs w:val="20"/>
              </w:rPr>
              <w:t xml:space="preserve">Page </w:t>
            </w:r>
            <w:r w:rsidRPr="00B02BCB">
              <w:rPr>
                <w:rFonts w:ascii="Arial" w:hAnsi="Arial" w:cs="Arial"/>
                <w:sz w:val="20"/>
                <w:szCs w:val="20"/>
              </w:rPr>
              <w:fldChar w:fldCharType="begin"/>
            </w:r>
            <w:r w:rsidRPr="00B02BCB">
              <w:rPr>
                <w:rFonts w:ascii="Arial" w:hAnsi="Arial" w:cs="Arial"/>
                <w:sz w:val="20"/>
                <w:szCs w:val="20"/>
              </w:rPr>
              <w:instrText xml:space="preserve"> PAGE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r w:rsidRPr="00B02BCB">
              <w:rPr>
                <w:rFonts w:ascii="Arial" w:hAnsi="Arial" w:cs="Arial"/>
                <w:sz w:val="20"/>
                <w:szCs w:val="20"/>
              </w:rPr>
              <w:t xml:space="preserve"> of </w:t>
            </w:r>
            <w:r w:rsidRPr="00B02BCB">
              <w:rPr>
                <w:rFonts w:ascii="Arial" w:hAnsi="Arial" w:cs="Arial"/>
                <w:sz w:val="20"/>
                <w:szCs w:val="20"/>
              </w:rPr>
              <w:fldChar w:fldCharType="begin"/>
            </w:r>
            <w:r w:rsidRPr="00B02BCB">
              <w:rPr>
                <w:rFonts w:ascii="Arial" w:hAnsi="Arial" w:cs="Arial"/>
                <w:sz w:val="20"/>
                <w:szCs w:val="20"/>
              </w:rPr>
              <w:instrText xml:space="preserve"> NUMPAGES  </w:instrText>
            </w:r>
            <w:r w:rsidRPr="00B02BCB">
              <w:rPr>
                <w:rFonts w:ascii="Arial" w:hAnsi="Arial" w:cs="Arial"/>
                <w:sz w:val="20"/>
                <w:szCs w:val="20"/>
              </w:rPr>
              <w:fldChar w:fldCharType="separate"/>
            </w:r>
            <w:r w:rsidRPr="00B02BCB">
              <w:rPr>
                <w:rFonts w:ascii="Arial" w:hAnsi="Arial" w:cs="Arial"/>
                <w:noProof/>
                <w:sz w:val="20"/>
                <w:szCs w:val="20"/>
              </w:rPr>
              <w:t>2</w:t>
            </w:r>
            <w:r w:rsidRPr="00B02BCB">
              <w:rPr>
                <w:rFonts w:ascii="Arial" w:hAnsi="Arial" w:cs="Arial"/>
                <w:sz w:val="20"/>
                <w:szCs w:val="20"/>
              </w:rPr>
              <w:fldChar w:fldCharType="end"/>
            </w:r>
          </w:p>
        </w:sdtContent>
      </w:sdt>
    </w:sdtContent>
  </w:sdt>
  <w:p w14:paraId="2044A6A1" w14:textId="77777777" w:rsidR="006F0E4C" w:rsidRDefault="006F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8497" w14:textId="77777777" w:rsidR="001B11FC" w:rsidRDefault="001B11FC">
      <w:pPr>
        <w:spacing w:after="0" w:line="240" w:lineRule="auto"/>
      </w:pPr>
      <w:r>
        <w:separator/>
      </w:r>
    </w:p>
  </w:footnote>
  <w:footnote w:type="continuationSeparator" w:id="0">
    <w:p w14:paraId="0C6C2378" w14:textId="77777777" w:rsidR="001B11FC" w:rsidRDefault="001B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21F"/>
    <w:multiLevelType w:val="multilevel"/>
    <w:tmpl w:val="AF9A47F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5" w:hanging="6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222B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ED1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EC2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8C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A83186"/>
    <w:multiLevelType w:val="multilevel"/>
    <w:tmpl w:val="4742033C"/>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9051B"/>
    <w:multiLevelType w:val="hybridMultilevel"/>
    <w:tmpl w:val="186A0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992874">
    <w:abstractNumId w:val="0"/>
  </w:num>
  <w:num w:numId="2" w16cid:durableId="1733888677">
    <w:abstractNumId w:val="2"/>
  </w:num>
  <w:num w:numId="3" w16cid:durableId="1185633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737136">
    <w:abstractNumId w:val="6"/>
  </w:num>
  <w:num w:numId="5" w16cid:durableId="1800761993">
    <w:abstractNumId w:val="3"/>
  </w:num>
  <w:num w:numId="6" w16cid:durableId="1175389015">
    <w:abstractNumId w:val="4"/>
  </w:num>
  <w:num w:numId="7" w16cid:durableId="131525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E3"/>
    <w:rsid w:val="00004720"/>
    <w:rsid w:val="000054F7"/>
    <w:rsid w:val="000055B6"/>
    <w:rsid w:val="000106ED"/>
    <w:rsid w:val="00010D99"/>
    <w:rsid w:val="00012F9F"/>
    <w:rsid w:val="000209BC"/>
    <w:rsid w:val="00020BAE"/>
    <w:rsid w:val="00027F4C"/>
    <w:rsid w:val="00043309"/>
    <w:rsid w:val="000436C9"/>
    <w:rsid w:val="00043974"/>
    <w:rsid w:val="00044041"/>
    <w:rsid w:val="000446C0"/>
    <w:rsid w:val="000448FC"/>
    <w:rsid w:val="000479B3"/>
    <w:rsid w:val="00047AEE"/>
    <w:rsid w:val="00054F9F"/>
    <w:rsid w:val="00063332"/>
    <w:rsid w:val="00065655"/>
    <w:rsid w:val="0007015F"/>
    <w:rsid w:val="00072781"/>
    <w:rsid w:val="00074182"/>
    <w:rsid w:val="00075E6C"/>
    <w:rsid w:val="000764F4"/>
    <w:rsid w:val="000769BA"/>
    <w:rsid w:val="00080CFA"/>
    <w:rsid w:val="00085484"/>
    <w:rsid w:val="00086055"/>
    <w:rsid w:val="00096621"/>
    <w:rsid w:val="000A0F8C"/>
    <w:rsid w:val="000A17B8"/>
    <w:rsid w:val="000A3094"/>
    <w:rsid w:val="000A4091"/>
    <w:rsid w:val="000A487B"/>
    <w:rsid w:val="000B2F18"/>
    <w:rsid w:val="000B60B7"/>
    <w:rsid w:val="000B721D"/>
    <w:rsid w:val="000C1D85"/>
    <w:rsid w:val="000C4A87"/>
    <w:rsid w:val="000D17D0"/>
    <w:rsid w:val="000D1BB0"/>
    <w:rsid w:val="000D4819"/>
    <w:rsid w:val="000D6523"/>
    <w:rsid w:val="000E2726"/>
    <w:rsid w:val="000E31BE"/>
    <w:rsid w:val="000E6725"/>
    <w:rsid w:val="000E6E99"/>
    <w:rsid w:val="000F199F"/>
    <w:rsid w:val="00103EA6"/>
    <w:rsid w:val="00104FBB"/>
    <w:rsid w:val="00113899"/>
    <w:rsid w:val="001341CE"/>
    <w:rsid w:val="00143758"/>
    <w:rsid w:val="001515B1"/>
    <w:rsid w:val="00153FE3"/>
    <w:rsid w:val="00167313"/>
    <w:rsid w:val="0017200C"/>
    <w:rsid w:val="00174AE7"/>
    <w:rsid w:val="00186025"/>
    <w:rsid w:val="00186816"/>
    <w:rsid w:val="00192644"/>
    <w:rsid w:val="001939BE"/>
    <w:rsid w:val="001A01B4"/>
    <w:rsid w:val="001A07E3"/>
    <w:rsid w:val="001A4DA0"/>
    <w:rsid w:val="001A5D17"/>
    <w:rsid w:val="001A6B77"/>
    <w:rsid w:val="001B11FC"/>
    <w:rsid w:val="001C0834"/>
    <w:rsid w:val="001C27F1"/>
    <w:rsid w:val="001C60DA"/>
    <w:rsid w:val="001C6449"/>
    <w:rsid w:val="001C701B"/>
    <w:rsid w:val="001D1426"/>
    <w:rsid w:val="001D6FD5"/>
    <w:rsid w:val="001E39E3"/>
    <w:rsid w:val="001E431D"/>
    <w:rsid w:val="001E4F4D"/>
    <w:rsid w:val="001F2E9F"/>
    <w:rsid w:val="001F35F9"/>
    <w:rsid w:val="001F63C3"/>
    <w:rsid w:val="001F71BF"/>
    <w:rsid w:val="0020717A"/>
    <w:rsid w:val="00213EAC"/>
    <w:rsid w:val="00222267"/>
    <w:rsid w:val="002364A9"/>
    <w:rsid w:val="00236BC6"/>
    <w:rsid w:val="00245664"/>
    <w:rsid w:val="002459DB"/>
    <w:rsid w:val="0025096F"/>
    <w:rsid w:val="00250B29"/>
    <w:rsid w:val="00263F29"/>
    <w:rsid w:val="00271A5C"/>
    <w:rsid w:val="00273655"/>
    <w:rsid w:val="00281538"/>
    <w:rsid w:val="00284456"/>
    <w:rsid w:val="00284FAF"/>
    <w:rsid w:val="002955AE"/>
    <w:rsid w:val="002A7668"/>
    <w:rsid w:val="002B3038"/>
    <w:rsid w:val="002B67B0"/>
    <w:rsid w:val="002C0475"/>
    <w:rsid w:val="002C1883"/>
    <w:rsid w:val="002C324D"/>
    <w:rsid w:val="002C56B6"/>
    <w:rsid w:val="002D4537"/>
    <w:rsid w:val="002E118D"/>
    <w:rsid w:val="002E2062"/>
    <w:rsid w:val="002E3359"/>
    <w:rsid w:val="002F00AE"/>
    <w:rsid w:val="002F256D"/>
    <w:rsid w:val="002F2DC0"/>
    <w:rsid w:val="002F2E84"/>
    <w:rsid w:val="002F5CEC"/>
    <w:rsid w:val="003331C2"/>
    <w:rsid w:val="00337051"/>
    <w:rsid w:val="00350384"/>
    <w:rsid w:val="00353613"/>
    <w:rsid w:val="00355F69"/>
    <w:rsid w:val="00356508"/>
    <w:rsid w:val="00357A8E"/>
    <w:rsid w:val="00364963"/>
    <w:rsid w:val="00370DEC"/>
    <w:rsid w:val="003711A8"/>
    <w:rsid w:val="003723D3"/>
    <w:rsid w:val="00375DA1"/>
    <w:rsid w:val="0039168C"/>
    <w:rsid w:val="00395763"/>
    <w:rsid w:val="003A5759"/>
    <w:rsid w:val="003B3BF9"/>
    <w:rsid w:val="003B4A6D"/>
    <w:rsid w:val="003B60F0"/>
    <w:rsid w:val="003B7480"/>
    <w:rsid w:val="003C0086"/>
    <w:rsid w:val="003C65CB"/>
    <w:rsid w:val="003D0E43"/>
    <w:rsid w:val="003D13ED"/>
    <w:rsid w:val="003E19D8"/>
    <w:rsid w:val="003E438F"/>
    <w:rsid w:val="003F205B"/>
    <w:rsid w:val="003F4CD8"/>
    <w:rsid w:val="003F6F56"/>
    <w:rsid w:val="004021D0"/>
    <w:rsid w:val="00407F76"/>
    <w:rsid w:val="00411AD5"/>
    <w:rsid w:val="00412870"/>
    <w:rsid w:val="004139B0"/>
    <w:rsid w:val="004150C9"/>
    <w:rsid w:val="004222E8"/>
    <w:rsid w:val="00422CA6"/>
    <w:rsid w:val="0042316C"/>
    <w:rsid w:val="00424C0F"/>
    <w:rsid w:val="00426C47"/>
    <w:rsid w:val="0043056E"/>
    <w:rsid w:val="0043544F"/>
    <w:rsid w:val="00441545"/>
    <w:rsid w:val="00447D33"/>
    <w:rsid w:val="0045253A"/>
    <w:rsid w:val="00455FFD"/>
    <w:rsid w:val="00456ED5"/>
    <w:rsid w:val="00457C46"/>
    <w:rsid w:val="00460753"/>
    <w:rsid w:val="00466128"/>
    <w:rsid w:val="00466165"/>
    <w:rsid w:val="0047530A"/>
    <w:rsid w:val="00487B2B"/>
    <w:rsid w:val="004901E7"/>
    <w:rsid w:val="004A0363"/>
    <w:rsid w:val="004A190E"/>
    <w:rsid w:val="004A19B0"/>
    <w:rsid w:val="004A40C0"/>
    <w:rsid w:val="004A5062"/>
    <w:rsid w:val="004C0189"/>
    <w:rsid w:val="004D291C"/>
    <w:rsid w:val="004D3C7A"/>
    <w:rsid w:val="004E3498"/>
    <w:rsid w:val="004E7FF2"/>
    <w:rsid w:val="004F0486"/>
    <w:rsid w:val="004F719B"/>
    <w:rsid w:val="004F787A"/>
    <w:rsid w:val="00500FFA"/>
    <w:rsid w:val="00504705"/>
    <w:rsid w:val="00505783"/>
    <w:rsid w:val="00505C0A"/>
    <w:rsid w:val="0050704B"/>
    <w:rsid w:val="005078A3"/>
    <w:rsid w:val="00510BDE"/>
    <w:rsid w:val="00515268"/>
    <w:rsid w:val="005205B1"/>
    <w:rsid w:val="0052228E"/>
    <w:rsid w:val="00523F90"/>
    <w:rsid w:val="00527C41"/>
    <w:rsid w:val="00531B22"/>
    <w:rsid w:val="00540093"/>
    <w:rsid w:val="00540FED"/>
    <w:rsid w:val="0054262A"/>
    <w:rsid w:val="00551F3D"/>
    <w:rsid w:val="005531B5"/>
    <w:rsid w:val="00555441"/>
    <w:rsid w:val="005579B6"/>
    <w:rsid w:val="005607FD"/>
    <w:rsid w:val="00564D3C"/>
    <w:rsid w:val="00570E7F"/>
    <w:rsid w:val="0057579F"/>
    <w:rsid w:val="00576D87"/>
    <w:rsid w:val="00585F46"/>
    <w:rsid w:val="005A1AA6"/>
    <w:rsid w:val="005C240D"/>
    <w:rsid w:val="005C61A3"/>
    <w:rsid w:val="005D02F9"/>
    <w:rsid w:val="005E1A61"/>
    <w:rsid w:val="005E2550"/>
    <w:rsid w:val="00601853"/>
    <w:rsid w:val="00606011"/>
    <w:rsid w:val="006118B4"/>
    <w:rsid w:val="006142E3"/>
    <w:rsid w:val="0061650F"/>
    <w:rsid w:val="00617DFF"/>
    <w:rsid w:val="006232B0"/>
    <w:rsid w:val="0063171C"/>
    <w:rsid w:val="00636FA5"/>
    <w:rsid w:val="00640B75"/>
    <w:rsid w:val="00643B4C"/>
    <w:rsid w:val="006463EF"/>
    <w:rsid w:val="00653BBA"/>
    <w:rsid w:val="00654E3F"/>
    <w:rsid w:val="00681178"/>
    <w:rsid w:val="00683CE1"/>
    <w:rsid w:val="0068479F"/>
    <w:rsid w:val="006A0963"/>
    <w:rsid w:val="006A5651"/>
    <w:rsid w:val="006B0259"/>
    <w:rsid w:val="006B1155"/>
    <w:rsid w:val="006B788A"/>
    <w:rsid w:val="006D06B5"/>
    <w:rsid w:val="006D0F6F"/>
    <w:rsid w:val="006D5937"/>
    <w:rsid w:val="006D5DC7"/>
    <w:rsid w:val="006D703D"/>
    <w:rsid w:val="006D7979"/>
    <w:rsid w:val="006E2123"/>
    <w:rsid w:val="006E779D"/>
    <w:rsid w:val="006F0E4C"/>
    <w:rsid w:val="006F2058"/>
    <w:rsid w:val="006F6D7E"/>
    <w:rsid w:val="006F75BE"/>
    <w:rsid w:val="00711497"/>
    <w:rsid w:val="00712167"/>
    <w:rsid w:val="00712AF3"/>
    <w:rsid w:val="00714A92"/>
    <w:rsid w:val="00734EB0"/>
    <w:rsid w:val="007429A6"/>
    <w:rsid w:val="00755A85"/>
    <w:rsid w:val="0075653C"/>
    <w:rsid w:val="00772515"/>
    <w:rsid w:val="007772E9"/>
    <w:rsid w:val="0078246B"/>
    <w:rsid w:val="0078749C"/>
    <w:rsid w:val="007A56C5"/>
    <w:rsid w:val="007A5B02"/>
    <w:rsid w:val="007A65E4"/>
    <w:rsid w:val="007B2A5B"/>
    <w:rsid w:val="007B473F"/>
    <w:rsid w:val="007B6927"/>
    <w:rsid w:val="007C3E73"/>
    <w:rsid w:val="007C6195"/>
    <w:rsid w:val="007D45E3"/>
    <w:rsid w:val="007D68E3"/>
    <w:rsid w:val="007D750C"/>
    <w:rsid w:val="007E45EF"/>
    <w:rsid w:val="007E6D89"/>
    <w:rsid w:val="007F4462"/>
    <w:rsid w:val="007F4720"/>
    <w:rsid w:val="007F76BD"/>
    <w:rsid w:val="0080205D"/>
    <w:rsid w:val="00805B1B"/>
    <w:rsid w:val="00807FCF"/>
    <w:rsid w:val="00812B4B"/>
    <w:rsid w:val="00824A31"/>
    <w:rsid w:val="008306EC"/>
    <w:rsid w:val="0083288F"/>
    <w:rsid w:val="00832931"/>
    <w:rsid w:val="00835980"/>
    <w:rsid w:val="00835C75"/>
    <w:rsid w:val="0084006D"/>
    <w:rsid w:val="00843BDD"/>
    <w:rsid w:val="008541B4"/>
    <w:rsid w:val="00854B8A"/>
    <w:rsid w:val="00866600"/>
    <w:rsid w:val="008709B2"/>
    <w:rsid w:val="008746D2"/>
    <w:rsid w:val="00887AFB"/>
    <w:rsid w:val="008944BB"/>
    <w:rsid w:val="00896100"/>
    <w:rsid w:val="008A2A37"/>
    <w:rsid w:val="008B34A7"/>
    <w:rsid w:val="008B4696"/>
    <w:rsid w:val="008B6323"/>
    <w:rsid w:val="008B7DBD"/>
    <w:rsid w:val="008C0724"/>
    <w:rsid w:val="008C44A8"/>
    <w:rsid w:val="008C5142"/>
    <w:rsid w:val="008D2215"/>
    <w:rsid w:val="008E0785"/>
    <w:rsid w:val="008E0C3F"/>
    <w:rsid w:val="008E1B73"/>
    <w:rsid w:val="008F073E"/>
    <w:rsid w:val="009026AA"/>
    <w:rsid w:val="009037E5"/>
    <w:rsid w:val="00906CD1"/>
    <w:rsid w:val="00910123"/>
    <w:rsid w:val="00910A24"/>
    <w:rsid w:val="00913006"/>
    <w:rsid w:val="00913843"/>
    <w:rsid w:val="0091459E"/>
    <w:rsid w:val="00915898"/>
    <w:rsid w:val="009237F5"/>
    <w:rsid w:val="00927747"/>
    <w:rsid w:val="009304B2"/>
    <w:rsid w:val="00942B67"/>
    <w:rsid w:val="00950C27"/>
    <w:rsid w:val="00950D76"/>
    <w:rsid w:val="00955959"/>
    <w:rsid w:val="00960F16"/>
    <w:rsid w:val="00973241"/>
    <w:rsid w:val="00974827"/>
    <w:rsid w:val="00976BE9"/>
    <w:rsid w:val="00977B7B"/>
    <w:rsid w:val="00980623"/>
    <w:rsid w:val="009849ED"/>
    <w:rsid w:val="00995BCB"/>
    <w:rsid w:val="00997B3F"/>
    <w:rsid w:val="009A31A7"/>
    <w:rsid w:val="009A3499"/>
    <w:rsid w:val="009A4570"/>
    <w:rsid w:val="009C3A24"/>
    <w:rsid w:val="009C40C7"/>
    <w:rsid w:val="009C59E6"/>
    <w:rsid w:val="009D02A7"/>
    <w:rsid w:val="009D0792"/>
    <w:rsid w:val="009E3071"/>
    <w:rsid w:val="009E375C"/>
    <w:rsid w:val="009E4B80"/>
    <w:rsid w:val="009E4FE5"/>
    <w:rsid w:val="009F199D"/>
    <w:rsid w:val="009F2D2E"/>
    <w:rsid w:val="00A160A3"/>
    <w:rsid w:val="00A23820"/>
    <w:rsid w:val="00A4021E"/>
    <w:rsid w:val="00A45228"/>
    <w:rsid w:val="00A61F50"/>
    <w:rsid w:val="00A6255C"/>
    <w:rsid w:val="00A62CBE"/>
    <w:rsid w:val="00A70FB8"/>
    <w:rsid w:val="00A84C68"/>
    <w:rsid w:val="00A86679"/>
    <w:rsid w:val="00AA5653"/>
    <w:rsid w:val="00AA61CA"/>
    <w:rsid w:val="00AB4D29"/>
    <w:rsid w:val="00AB56EE"/>
    <w:rsid w:val="00AB7803"/>
    <w:rsid w:val="00AC306F"/>
    <w:rsid w:val="00AC5E17"/>
    <w:rsid w:val="00AD2C33"/>
    <w:rsid w:val="00AD304E"/>
    <w:rsid w:val="00AE2A86"/>
    <w:rsid w:val="00AE6BD9"/>
    <w:rsid w:val="00AF02C0"/>
    <w:rsid w:val="00AF12E1"/>
    <w:rsid w:val="00AF2DED"/>
    <w:rsid w:val="00AF36FD"/>
    <w:rsid w:val="00AF43B1"/>
    <w:rsid w:val="00B007F0"/>
    <w:rsid w:val="00B05A24"/>
    <w:rsid w:val="00B05DED"/>
    <w:rsid w:val="00B162A4"/>
    <w:rsid w:val="00B162E1"/>
    <w:rsid w:val="00B24955"/>
    <w:rsid w:val="00B3180B"/>
    <w:rsid w:val="00B3603F"/>
    <w:rsid w:val="00B368BC"/>
    <w:rsid w:val="00B44068"/>
    <w:rsid w:val="00B45C01"/>
    <w:rsid w:val="00B5506C"/>
    <w:rsid w:val="00B55E5A"/>
    <w:rsid w:val="00B656F2"/>
    <w:rsid w:val="00B73841"/>
    <w:rsid w:val="00B864F0"/>
    <w:rsid w:val="00B86E97"/>
    <w:rsid w:val="00B92FB1"/>
    <w:rsid w:val="00BA1AB5"/>
    <w:rsid w:val="00BA2A29"/>
    <w:rsid w:val="00BA2BB0"/>
    <w:rsid w:val="00BA4B4F"/>
    <w:rsid w:val="00BA6CA8"/>
    <w:rsid w:val="00BB1FF9"/>
    <w:rsid w:val="00BB50AB"/>
    <w:rsid w:val="00BB5329"/>
    <w:rsid w:val="00BB7715"/>
    <w:rsid w:val="00BC3642"/>
    <w:rsid w:val="00BC3AF4"/>
    <w:rsid w:val="00BC7520"/>
    <w:rsid w:val="00BD1D20"/>
    <w:rsid w:val="00BD204E"/>
    <w:rsid w:val="00BD3F9F"/>
    <w:rsid w:val="00BD6F9D"/>
    <w:rsid w:val="00BE3402"/>
    <w:rsid w:val="00BE39EA"/>
    <w:rsid w:val="00BE5AB5"/>
    <w:rsid w:val="00BF1480"/>
    <w:rsid w:val="00C041F7"/>
    <w:rsid w:val="00C126CB"/>
    <w:rsid w:val="00C1516D"/>
    <w:rsid w:val="00C16E21"/>
    <w:rsid w:val="00C17BFF"/>
    <w:rsid w:val="00C233F9"/>
    <w:rsid w:val="00C25608"/>
    <w:rsid w:val="00C25816"/>
    <w:rsid w:val="00C32F8D"/>
    <w:rsid w:val="00C341C1"/>
    <w:rsid w:val="00C42EF3"/>
    <w:rsid w:val="00C43518"/>
    <w:rsid w:val="00C45AAF"/>
    <w:rsid w:val="00C46C20"/>
    <w:rsid w:val="00C54C2A"/>
    <w:rsid w:val="00C5528E"/>
    <w:rsid w:val="00C767EB"/>
    <w:rsid w:val="00C77559"/>
    <w:rsid w:val="00C80B73"/>
    <w:rsid w:val="00C87308"/>
    <w:rsid w:val="00C913D5"/>
    <w:rsid w:val="00C9707D"/>
    <w:rsid w:val="00CA045A"/>
    <w:rsid w:val="00CA32CB"/>
    <w:rsid w:val="00CA5400"/>
    <w:rsid w:val="00CA5678"/>
    <w:rsid w:val="00CA6EA9"/>
    <w:rsid w:val="00CA7123"/>
    <w:rsid w:val="00CB529D"/>
    <w:rsid w:val="00CB68B8"/>
    <w:rsid w:val="00CC026B"/>
    <w:rsid w:val="00CC6E84"/>
    <w:rsid w:val="00CC7468"/>
    <w:rsid w:val="00CC79F3"/>
    <w:rsid w:val="00CD222A"/>
    <w:rsid w:val="00CD6710"/>
    <w:rsid w:val="00CE1CA0"/>
    <w:rsid w:val="00CE4101"/>
    <w:rsid w:val="00CE4146"/>
    <w:rsid w:val="00CE557C"/>
    <w:rsid w:val="00CE5E7C"/>
    <w:rsid w:val="00CE67F4"/>
    <w:rsid w:val="00CF24CC"/>
    <w:rsid w:val="00CF715E"/>
    <w:rsid w:val="00D2509B"/>
    <w:rsid w:val="00D324EB"/>
    <w:rsid w:val="00D32E74"/>
    <w:rsid w:val="00D37BF4"/>
    <w:rsid w:val="00D37C26"/>
    <w:rsid w:val="00D4573D"/>
    <w:rsid w:val="00D50329"/>
    <w:rsid w:val="00D573CC"/>
    <w:rsid w:val="00D61AB6"/>
    <w:rsid w:val="00D728EE"/>
    <w:rsid w:val="00D76767"/>
    <w:rsid w:val="00D76D8F"/>
    <w:rsid w:val="00D80D12"/>
    <w:rsid w:val="00D81854"/>
    <w:rsid w:val="00D8321E"/>
    <w:rsid w:val="00D84A9A"/>
    <w:rsid w:val="00D97780"/>
    <w:rsid w:val="00DA0630"/>
    <w:rsid w:val="00DA0FD1"/>
    <w:rsid w:val="00DA635F"/>
    <w:rsid w:val="00DB744F"/>
    <w:rsid w:val="00DC307A"/>
    <w:rsid w:val="00DD0A07"/>
    <w:rsid w:val="00DD3588"/>
    <w:rsid w:val="00DD4B65"/>
    <w:rsid w:val="00DE1A70"/>
    <w:rsid w:val="00DE3E1E"/>
    <w:rsid w:val="00DE43CA"/>
    <w:rsid w:val="00DF3F36"/>
    <w:rsid w:val="00DF4E41"/>
    <w:rsid w:val="00DF55CD"/>
    <w:rsid w:val="00E0418B"/>
    <w:rsid w:val="00E05038"/>
    <w:rsid w:val="00E050C0"/>
    <w:rsid w:val="00E10331"/>
    <w:rsid w:val="00E10912"/>
    <w:rsid w:val="00E10CFB"/>
    <w:rsid w:val="00E13451"/>
    <w:rsid w:val="00E14835"/>
    <w:rsid w:val="00E23297"/>
    <w:rsid w:val="00E25511"/>
    <w:rsid w:val="00E42F3F"/>
    <w:rsid w:val="00E438FA"/>
    <w:rsid w:val="00E45C2E"/>
    <w:rsid w:val="00E468AD"/>
    <w:rsid w:val="00E47F44"/>
    <w:rsid w:val="00E5310B"/>
    <w:rsid w:val="00E533BF"/>
    <w:rsid w:val="00E54AB6"/>
    <w:rsid w:val="00E54F99"/>
    <w:rsid w:val="00E56A19"/>
    <w:rsid w:val="00E56A25"/>
    <w:rsid w:val="00E56FF6"/>
    <w:rsid w:val="00E63545"/>
    <w:rsid w:val="00E67FAC"/>
    <w:rsid w:val="00E85B0A"/>
    <w:rsid w:val="00E864A4"/>
    <w:rsid w:val="00E90B49"/>
    <w:rsid w:val="00E91F12"/>
    <w:rsid w:val="00EA43D1"/>
    <w:rsid w:val="00EB2DC9"/>
    <w:rsid w:val="00EC18D3"/>
    <w:rsid w:val="00EC2318"/>
    <w:rsid w:val="00EC38A8"/>
    <w:rsid w:val="00EC7102"/>
    <w:rsid w:val="00ED23F4"/>
    <w:rsid w:val="00ED78F2"/>
    <w:rsid w:val="00EE0CEA"/>
    <w:rsid w:val="00F11007"/>
    <w:rsid w:val="00F13A9A"/>
    <w:rsid w:val="00F14335"/>
    <w:rsid w:val="00F1633D"/>
    <w:rsid w:val="00F27FAC"/>
    <w:rsid w:val="00F42622"/>
    <w:rsid w:val="00F4577F"/>
    <w:rsid w:val="00F45DC0"/>
    <w:rsid w:val="00F46B3C"/>
    <w:rsid w:val="00F50363"/>
    <w:rsid w:val="00F514D3"/>
    <w:rsid w:val="00F515D9"/>
    <w:rsid w:val="00F62069"/>
    <w:rsid w:val="00F654AA"/>
    <w:rsid w:val="00F664EE"/>
    <w:rsid w:val="00F67200"/>
    <w:rsid w:val="00F83119"/>
    <w:rsid w:val="00F84ABF"/>
    <w:rsid w:val="00F94E58"/>
    <w:rsid w:val="00F9611F"/>
    <w:rsid w:val="00FA4E71"/>
    <w:rsid w:val="00FA5B8E"/>
    <w:rsid w:val="00FB1070"/>
    <w:rsid w:val="00FB186A"/>
    <w:rsid w:val="00FC5420"/>
    <w:rsid w:val="00FD02B7"/>
    <w:rsid w:val="00FD4E6F"/>
    <w:rsid w:val="00FE11A2"/>
    <w:rsid w:val="00FE1E49"/>
    <w:rsid w:val="00FF2407"/>
    <w:rsid w:val="00FF5BAB"/>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BA5D"/>
  <w15:chartTrackingRefBased/>
  <w15:docId w15:val="{132F1A11-5E08-4005-8F09-7890AE7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E3"/>
    <w:rPr>
      <w:rFonts w:ascii="Calibri" w:eastAsia="Calibri" w:hAnsi="Calibri" w:cs="Calibri"/>
      <w:color w:val="000000"/>
      <w:kern w:val="0"/>
      <w:lang w:eastAsia="en-GB"/>
      <w14:ligatures w14:val="none"/>
    </w:rPr>
  </w:style>
  <w:style w:type="paragraph" w:styleId="Heading1">
    <w:name w:val="heading 1"/>
    <w:next w:val="Normal"/>
    <w:link w:val="Heading1Char"/>
    <w:uiPriority w:val="9"/>
    <w:unhideWhenUsed/>
    <w:qFormat/>
    <w:rsid w:val="006142E3"/>
    <w:pPr>
      <w:keepNext/>
      <w:keepLines/>
      <w:spacing w:after="0"/>
      <w:ind w:left="10" w:hanging="10"/>
      <w:outlineLvl w:val="0"/>
    </w:pPr>
    <w:rPr>
      <w:rFonts w:ascii="Arial" w:eastAsia="Arial" w:hAnsi="Arial" w:cs="Arial"/>
      <w:b/>
      <w:color w:val="000000"/>
      <w:kern w:val="0"/>
      <w:sz w:val="3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E3"/>
    <w:rPr>
      <w:rFonts w:ascii="Arial" w:eastAsia="Arial" w:hAnsi="Arial" w:cs="Arial"/>
      <w:b/>
      <w:color w:val="000000"/>
      <w:kern w:val="0"/>
      <w:sz w:val="32"/>
      <w:lang w:eastAsia="en-GB"/>
      <w14:ligatures w14:val="none"/>
    </w:rPr>
  </w:style>
  <w:style w:type="paragraph" w:styleId="ListParagraph">
    <w:name w:val="List Paragraph"/>
    <w:basedOn w:val="Normal"/>
    <w:uiPriority w:val="34"/>
    <w:qFormat/>
    <w:rsid w:val="006142E3"/>
    <w:pPr>
      <w:ind w:left="720"/>
      <w:contextualSpacing/>
    </w:pPr>
  </w:style>
  <w:style w:type="paragraph" w:customStyle="1" w:styleId="TableParagraph">
    <w:name w:val="Table Paragraph"/>
    <w:basedOn w:val="Normal"/>
    <w:uiPriority w:val="1"/>
    <w:qFormat/>
    <w:rsid w:val="006142E3"/>
    <w:pPr>
      <w:widowControl w:val="0"/>
      <w:autoSpaceDE w:val="0"/>
      <w:autoSpaceDN w:val="0"/>
      <w:spacing w:after="0" w:line="240" w:lineRule="auto"/>
    </w:pPr>
    <w:rPr>
      <w:rFonts w:ascii="Arial" w:eastAsia="Arial" w:hAnsi="Arial" w:cs="Arial"/>
      <w:color w:val="auto"/>
      <w:lang w:val="en-US" w:eastAsia="en-US"/>
    </w:rPr>
  </w:style>
  <w:style w:type="paragraph" w:styleId="BodyText">
    <w:name w:val="Body Text"/>
    <w:basedOn w:val="Normal"/>
    <w:link w:val="BodyTextChar"/>
    <w:uiPriority w:val="1"/>
    <w:qFormat/>
    <w:rsid w:val="006142E3"/>
    <w:pPr>
      <w:widowControl w:val="0"/>
      <w:autoSpaceDE w:val="0"/>
      <w:autoSpaceDN w:val="0"/>
      <w:spacing w:after="0" w:line="240" w:lineRule="auto"/>
    </w:pPr>
    <w:rPr>
      <w:rFonts w:ascii="Arial" w:eastAsia="Arial" w:hAnsi="Arial" w:cs="Arial"/>
      <w:color w:val="auto"/>
      <w:lang w:bidi="en-GB"/>
    </w:rPr>
  </w:style>
  <w:style w:type="character" w:customStyle="1" w:styleId="BodyTextChar">
    <w:name w:val="Body Text Char"/>
    <w:basedOn w:val="DefaultParagraphFont"/>
    <w:link w:val="BodyText"/>
    <w:uiPriority w:val="1"/>
    <w:rsid w:val="006142E3"/>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61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E3"/>
    <w:rPr>
      <w:rFonts w:ascii="Calibri" w:eastAsia="Calibri" w:hAnsi="Calibri" w:cs="Calibri"/>
      <w:color w:val="000000"/>
      <w:kern w:val="0"/>
      <w:lang w:eastAsia="en-GB"/>
      <w14:ligatures w14:val="none"/>
    </w:rPr>
  </w:style>
  <w:style w:type="character" w:customStyle="1" w:styleId="ui-provider">
    <w:name w:val="ui-provider"/>
    <w:basedOn w:val="DefaultParagraphFont"/>
    <w:rsid w:val="00153FE3"/>
  </w:style>
  <w:style w:type="paragraph" w:customStyle="1" w:styleId="Default">
    <w:name w:val="Default"/>
    <w:rsid w:val="00271A5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7286">
      <w:bodyDiv w:val="1"/>
      <w:marLeft w:val="0"/>
      <w:marRight w:val="0"/>
      <w:marTop w:val="0"/>
      <w:marBottom w:val="0"/>
      <w:divBdr>
        <w:top w:val="none" w:sz="0" w:space="0" w:color="auto"/>
        <w:left w:val="none" w:sz="0" w:space="0" w:color="auto"/>
        <w:bottom w:val="none" w:sz="0" w:space="0" w:color="auto"/>
        <w:right w:val="none" w:sz="0" w:space="0" w:color="auto"/>
      </w:divBdr>
    </w:div>
    <w:div w:id="1455633122">
      <w:bodyDiv w:val="1"/>
      <w:marLeft w:val="0"/>
      <w:marRight w:val="0"/>
      <w:marTop w:val="0"/>
      <w:marBottom w:val="0"/>
      <w:divBdr>
        <w:top w:val="none" w:sz="0" w:space="0" w:color="auto"/>
        <w:left w:val="none" w:sz="0" w:space="0" w:color="auto"/>
        <w:bottom w:val="none" w:sz="0" w:space="0" w:color="auto"/>
        <w:right w:val="none" w:sz="0" w:space="0" w:color="auto"/>
      </w:divBdr>
    </w:div>
    <w:div w:id="2086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5501-1AB3-4FFC-88AE-284A339B436E}">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007C4E5D-628B-4AB3-B35D-27B65DD8B951}">
  <ds:schemaRefs>
    <ds:schemaRef ds:uri="http://schemas.microsoft.com/sharepoint/v3/contenttype/forms"/>
  </ds:schemaRefs>
</ds:datastoreItem>
</file>

<file path=customXml/itemProps3.xml><?xml version="1.0" encoding="utf-8"?>
<ds:datastoreItem xmlns:ds="http://schemas.openxmlformats.org/officeDocument/2006/customXml" ds:itemID="{F4E8DC93-19A5-4AA1-A8C0-B73C2697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A1777-D1AB-4A71-8C92-C09A2306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52</cp:revision>
  <dcterms:created xsi:type="dcterms:W3CDTF">2023-12-15T16:29:00Z</dcterms:created>
  <dcterms:modified xsi:type="dcterms:W3CDTF">2023-12-15T17:30:00Z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